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C67" w:rsidRPr="008A6A0A" w:rsidRDefault="00A904C6" w:rsidP="000D5F2D">
      <w:pPr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8A6A0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C95C67" w:rsidRPr="008A6A0A">
        <w:rPr>
          <w:rFonts w:ascii="Times New Roman" w:hAnsi="Times New Roman"/>
          <w:b/>
          <w:bCs/>
          <w:sz w:val="24"/>
          <w:szCs w:val="24"/>
        </w:rPr>
        <w:t xml:space="preserve">Паспорт программы </w:t>
      </w:r>
    </w:p>
    <w:p w:rsidR="00C95C67" w:rsidRPr="008A6A0A" w:rsidRDefault="00C95C67" w:rsidP="00C95C67">
      <w:pPr>
        <w:pStyle w:val="a3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0D5F2D" w:rsidRPr="008A6A0A" w:rsidRDefault="00C95C67" w:rsidP="000D5F2D">
      <w:pPr>
        <w:pStyle w:val="a3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b/>
          <w:bCs/>
          <w:sz w:val="24"/>
          <w:szCs w:val="24"/>
        </w:rPr>
        <w:t>Наименовани</w:t>
      </w:r>
      <w:r w:rsidR="000D5F2D" w:rsidRPr="008A6A0A">
        <w:rPr>
          <w:rFonts w:ascii="Times New Roman" w:hAnsi="Times New Roman"/>
          <w:b/>
          <w:bCs/>
          <w:sz w:val="24"/>
          <w:szCs w:val="24"/>
        </w:rPr>
        <w:t>е профессионального направления</w:t>
      </w:r>
      <w:r w:rsidR="004C611B" w:rsidRPr="008A6A0A">
        <w:rPr>
          <w:rFonts w:ascii="Times New Roman" w:hAnsi="Times New Roman"/>
          <w:b/>
          <w:bCs/>
          <w:sz w:val="24"/>
          <w:szCs w:val="24"/>
        </w:rPr>
        <w:t>: Комфортная среда</w:t>
      </w:r>
      <w:r w:rsidR="00B13777">
        <w:rPr>
          <w:rFonts w:ascii="Times New Roman" w:hAnsi="Times New Roman"/>
          <w:b/>
          <w:bCs/>
          <w:sz w:val="24"/>
          <w:szCs w:val="24"/>
        </w:rPr>
        <w:t>:</w:t>
      </w:r>
      <w:r w:rsidR="00CE74B4">
        <w:rPr>
          <w:rFonts w:ascii="Times New Roman" w:hAnsi="Times New Roman"/>
          <w:b/>
          <w:bCs/>
          <w:sz w:val="24"/>
          <w:szCs w:val="24"/>
        </w:rPr>
        <w:t>Еда и пищевые техн</w:t>
      </w:r>
      <w:r w:rsidR="005579B5">
        <w:rPr>
          <w:rFonts w:ascii="Times New Roman" w:hAnsi="Times New Roman"/>
          <w:b/>
          <w:bCs/>
          <w:sz w:val="24"/>
          <w:szCs w:val="24"/>
        </w:rPr>
        <w:t>о</w:t>
      </w:r>
      <w:r w:rsidR="00CE74B4">
        <w:rPr>
          <w:rFonts w:ascii="Times New Roman" w:hAnsi="Times New Roman"/>
          <w:b/>
          <w:bCs/>
          <w:sz w:val="24"/>
          <w:szCs w:val="24"/>
        </w:rPr>
        <w:t>логии.</w:t>
      </w:r>
    </w:p>
    <w:p w:rsidR="00C95C67" w:rsidRPr="008A6A0A" w:rsidRDefault="00C95C67" w:rsidP="000D5F2D">
      <w:pPr>
        <w:pStyle w:val="a3"/>
        <w:ind w:left="0"/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sz w:val="24"/>
          <w:szCs w:val="24"/>
        </w:rPr>
        <w:t xml:space="preserve">Автор </w:t>
      </w:r>
      <w:proofErr w:type="spellStart"/>
      <w:r w:rsidRPr="008A6A0A">
        <w:rPr>
          <w:rFonts w:ascii="Times New Roman" w:hAnsi="Times New Roman"/>
          <w:sz w:val="24"/>
          <w:szCs w:val="24"/>
        </w:rPr>
        <w:t>программы:</w:t>
      </w:r>
      <w:r w:rsidR="00CE74B4">
        <w:rPr>
          <w:rFonts w:ascii="Times New Roman" w:hAnsi="Times New Roman"/>
          <w:sz w:val="24"/>
          <w:szCs w:val="24"/>
        </w:rPr>
        <w:t>МамаловаХадижатЭдильсултановна</w:t>
      </w:r>
      <w:r w:rsidR="004C611B" w:rsidRPr="008A6A0A">
        <w:rPr>
          <w:rFonts w:ascii="Times New Roman" w:hAnsi="Times New Roman"/>
          <w:sz w:val="24"/>
          <w:szCs w:val="24"/>
        </w:rPr>
        <w:t>,</w:t>
      </w:r>
      <w:r w:rsidR="00CE74B4">
        <w:rPr>
          <w:rFonts w:ascii="Times New Roman" w:hAnsi="Times New Roman"/>
          <w:sz w:val="24"/>
          <w:szCs w:val="24"/>
        </w:rPr>
        <w:t>доцент</w:t>
      </w:r>
      <w:proofErr w:type="spellEnd"/>
      <w:r w:rsidR="00CE74B4">
        <w:rPr>
          <w:rFonts w:ascii="Times New Roman" w:hAnsi="Times New Roman"/>
          <w:sz w:val="24"/>
          <w:szCs w:val="24"/>
        </w:rPr>
        <w:t xml:space="preserve"> к</w:t>
      </w:r>
      <w:r w:rsidR="00EC2F84">
        <w:rPr>
          <w:rFonts w:ascii="Times New Roman" w:hAnsi="Times New Roman"/>
          <w:sz w:val="24"/>
          <w:szCs w:val="24"/>
        </w:rPr>
        <w:t xml:space="preserve">афедры технологии производства </w:t>
      </w:r>
      <w:r w:rsidR="00CE74B4">
        <w:rPr>
          <w:rFonts w:ascii="Times New Roman" w:hAnsi="Times New Roman"/>
          <w:sz w:val="24"/>
          <w:szCs w:val="24"/>
        </w:rPr>
        <w:t>и переработки сельскохозяйственной продукции.</w:t>
      </w:r>
    </w:p>
    <w:p w:rsidR="00C95C67" w:rsidRPr="00CE74B4" w:rsidRDefault="00C95C67" w:rsidP="00C95C67">
      <w:pPr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sz w:val="24"/>
          <w:szCs w:val="24"/>
        </w:rPr>
        <w:t>Контакты автора:</w:t>
      </w:r>
      <w:r w:rsidR="00CE74B4">
        <w:rPr>
          <w:rFonts w:ascii="Times New Roman" w:hAnsi="Times New Roman"/>
          <w:sz w:val="24"/>
          <w:szCs w:val="24"/>
        </w:rPr>
        <w:t xml:space="preserve"> Грозный</w:t>
      </w:r>
      <w:r w:rsidRPr="008A6A0A">
        <w:rPr>
          <w:rFonts w:ascii="Times New Roman" w:hAnsi="Times New Roman"/>
          <w:sz w:val="24"/>
          <w:szCs w:val="24"/>
        </w:rPr>
        <w:t xml:space="preserve">, </w:t>
      </w:r>
      <w:r w:rsidR="00CE74B4">
        <w:rPr>
          <w:rFonts w:ascii="Times New Roman" w:hAnsi="Times New Roman"/>
          <w:sz w:val="24"/>
          <w:szCs w:val="24"/>
        </w:rPr>
        <w:t>ЧГУ</w:t>
      </w:r>
      <w:r w:rsidR="000D0958">
        <w:rPr>
          <w:rFonts w:ascii="Times New Roman" w:hAnsi="Times New Roman"/>
          <w:sz w:val="24"/>
          <w:szCs w:val="24"/>
        </w:rPr>
        <w:t xml:space="preserve"> им. А.А.Кадырова</w:t>
      </w:r>
      <w:r w:rsidR="00CE74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E74B4">
        <w:rPr>
          <w:rFonts w:ascii="Times New Roman" w:hAnsi="Times New Roman"/>
          <w:sz w:val="24"/>
          <w:szCs w:val="24"/>
          <w:lang w:val="en-US"/>
        </w:rPr>
        <w:t>mamalovah</w:t>
      </w:r>
      <w:proofErr w:type="spellEnd"/>
      <w:r w:rsidR="00CE74B4" w:rsidRPr="00CE74B4">
        <w:rPr>
          <w:rFonts w:ascii="Times New Roman" w:hAnsi="Times New Roman"/>
          <w:sz w:val="24"/>
          <w:szCs w:val="24"/>
        </w:rPr>
        <w:t>@</w:t>
      </w:r>
      <w:r w:rsidR="00CE74B4">
        <w:rPr>
          <w:rFonts w:ascii="Times New Roman" w:hAnsi="Times New Roman"/>
          <w:sz w:val="24"/>
          <w:szCs w:val="24"/>
          <w:lang w:val="en-US"/>
        </w:rPr>
        <w:t>mail</w:t>
      </w:r>
      <w:r w:rsidR="00CE74B4" w:rsidRPr="00CE74B4">
        <w:rPr>
          <w:rFonts w:ascii="Times New Roman" w:hAnsi="Times New Roman"/>
          <w:sz w:val="24"/>
          <w:szCs w:val="24"/>
        </w:rPr>
        <w:t>.</w:t>
      </w:r>
      <w:proofErr w:type="spellStart"/>
      <w:r w:rsidR="00CE74B4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E74B4">
        <w:rPr>
          <w:rFonts w:ascii="Times New Roman" w:hAnsi="Times New Roman"/>
          <w:sz w:val="24"/>
          <w:szCs w:val="24"/>
        </w:rPr>
        <w:t>,89287892777</w:t>
      </w:r>
    </w:p>
    <w:p w:rsidR="00C95C67" w:rsidRPr="008A6A0A" w:rsidRDefault="00C95C67" w:rsidP="00C95C67">
      <w:pPr>
        <w:pStyle w:val="a3"/>
        <w:ind w:left="0"/>
        <w:rPr>
          <w:rFonts w:ascii="Times New Roman" w:hAnsi="Times New Roman"/>
          <w:sz w:val="24"/>
          <w:szCs w:val="24"/>
        </w:rPr>
      </w:pPr>
    </w:p>
    <w:tbl>
      <w:tblPr>
        <w:tblW w:w="10602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0"/>
        <w:gridCol w:w="1616"/>
        <w:gridCol w:w="1558"/>
        <w:gridCol w:w="1471"/>
        <w:gridCol w:w="3787"/>
      </w:tblGrid>
      <w:tr w:rsidR="00C95C67" w:rsidRPr="008A6A0A" w:rsidTr="004F039C">
        <w:tc>
          <w:tcPr>
            <w:tcW w:w="2170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1616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Формат проведения</w:t>
            </w:r>
          </w:p>
        </w:tc>
        <w:tc>
          <w:tcPr>
            <w:tcW w:w="1558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471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3787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Доступность для участников с ОВЗ</w:t>
            </w:r>
          </w:p>
        </w:tc>
      </w:tr>
      <w:tr w:rsidR="00C95C67" w:rsidRPr="008A6A0A" w:rsidTr="004F039C">
        <w:trPr>
          <w:trHeight w:val="3877"/>
        </w:trPr>
        <w:tc>
          <w:tcPr>
            <w:tcW w:w="2170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A904C6" w:rsidP="00A904C6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</w:tc>
        <w:tc>
          <w:tcPr>
            <w:tcW w:w="1616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A904C6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очный</w:t>
            </w:r>
          </w:p>
        </w:tc>
        <w:tc>
          <w:tcPr>
            <w:tcW w:w="1558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7E7291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A904C6" w:rsidRPr="008A6A0A">
              <w:rPr>
                <w:rFonts w:ascii="Times New Roman" w:hAnsi="Times New Roman"/>
                <w:sz w:val="24"/>
                <w:szCs w:val="24"/>
              </w:rPr>
              <w:t>0</w:t>
            </w:r>
            <w:r w:rsidR="00C95C67" w:rsidRPr="008A6A0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  <w:shd w:val="clear" w:color="auto" w:fill="auto"/>
          </w:tcPr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6-7/8-9/</w:t>
            </w:r>
          </w:p>
          <w:p w:rsidR="00C95C67" w:rsidRPr="008A6A0A" w:rsidRDefault="00C95C67" w:rsidP="004F039C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787" w:type="dxa"/>
            <w:shd w:val="clear" w:color="auto" w:fill="auto"/>
          </w:tcPr>
          <w:p w:rsidR="00A904C6" w:rsidRPr="008A6A0A" w:rsidRDefault="00A904C6" w:rsidP="004F039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FD4EC0"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допускаются участники с </w:t>
            </w:r>
            <w:r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FD4EC0"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бщими</w:t>
            </w:r>
            <w:r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заболевания</w:t>
            </w:r>
            <w:r w:rsidR="00FD4EC0"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</w:t>
            </w:r>
            <w:r w:rsidRPr="008A6A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(нарушение дыхательной системы, пищеварительной, эндокринной систем, сердечно-сосудистой системы и т.д.)</w:t>
            </w:r>
          </w:p>
          <w:p w:rsidR="00C95C67" w:rsidRPr="008A6A0A" w:rsidRDefault="00C95C67" w:rsidP="004F039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904C6" w:rsidRPr="008A6A0A">
              <w:rPr>
                <w:rFonts w:ascii="Times New Roman" w:hAnsi="Times New Roman"/>
                <w:sz w:val="24"/>
                <w:szCs w:val="24"/>
              </w:rPr>
              <w:t>специальныхусловий</w:t>
            </w:r>
            <w:r w:rsidR="00FA160B" w:rsidRPr="008A6A0A">
              <w:rPr>
                <w:rFonts w:ascii="Times New Roman" w:hAnsi="Times New Roman"/>
                <w:sz w:val="24"/>
                <w:szCs w:val="24"/>
              </w:rPr>
              <w:t>, к</w:t>
            </w:r>
            <w:r w:rsidR="00FD4EC0" w:rsidRPr="008A6A0A">
              <w:rPr>
                <w:rFonts w:ascii="Times New Roman" w:hAnsi="Times New Roman"/>
                <w:sz w:val="24"/>
                <w:szCs w:val="24"/>
              </w:rPr>
              <w:t>оторые необ</w:t>
            </w:r>
            <w:r w:rsidR="00FA160B" w:rsidRPr="008A6A0A">
              <w:rPr>
                <w:rFonts w:ascii="Times New Roman" w:hAnsi="Times New Roman"/>
                <w:sz w:val="24"/>
                <w:szCs w:val="24"/>
              </w:rPr>
              <w:t>ходимо соблюсти</w:t>
            </w:r>
            <w:r w:rsidR="009D7925" w:rsidRPr="008A6A0A">
              <w:rPr>
                <w:rFonts w:ascii="Times New Roman" w:hAnsi="Times New Roman"/>
                <w:sz w:val="24"/>
                <w:szCs w:val="24"/>
              </w:rPr>
              <w:t xml:space="preserve"> при проведении мероприятия</w:t>
            </w:r>
            <w:r w:rsidR="00FA160B" w:rsidRPr="008A6A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04C6" w:rsidRPr="008A6A0A"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  <w:p w:rsidR="00C95C67" w:rsidRPr="008A6A0A" w:rsidRDefault="00FD4EC0" w:rsidP="00A904C6">
            <w:pPr>
              <w:pStyle w:val="a3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- возможно проведение</w:t>
            </w:r>
            <w:r w:rsidR="00C95C67" w:rsidRPr="008A6A0A">
              <w:rPr>
                <w:rFonts w:ascii="Times New Roman" w:hAnsi="Times New Roman"/>
                <w:sz w:val="24"/>
                <w:szCs w:val="24"/>
              </w:rPr>
              <w:t xml:space="preserve"> пробы в смешанных группах «участники без ОВЗ + участники с ОВЗ» </w:t>
            </w:r>
          </w:p>
        </w:tc>
      </w:tr>
    </w:tbl>
    <w:p w:rsidR="0051441B" w:rsidRPr="008A6A0A" w:rsidRDefault="0051441B" w:rsidP="0051441B">
      <w:pPr>
        <w:rPr>
          <w:rFonts w:ascii="Times New Roman" w:hAnsi="Times New Roman"/>
          <w:b/>
          <w:bCs/>
          <w:sz w:val="24"/>
          <w:szCs w:val="24"/>
        </w:rPr>
      </w:pPr>
    </w:p>
    <w:p w:rsidR="00C95C67" w:rsidRPr="008A6A0A" w:rsidRDefault="0051441B" w:rsidP="0051441B">
      <w:pPr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8A6A0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C95C67" w:rsidRPr="008A6A0A">
        <w:rPr>
          <w:rFonts w:ascii="Times New Roman" w:hAnsi="Times New Roman"/>
          <w:b/>
          <w:bCs/>
          <w:sz w:val="24"/>
          <w:szCs w:val="24"/>
        </w:rPr>
        <w:t xml:space="preserve">Содержание программы </w:t>
      </w:r>
    </w:p>
    <w:p w:rsidR="00C95C67" w:rsidRPr="008A6A0A" w:rsidRDefault="007E7291" w:rsidP="0051441B">
      <w:pPr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Введение (5</w:t>
      </w:r>
      <w:r w:rsidR="00C95C67" w:rsidRPr="008A6A0A">
        <w:rPr>
          <w:rFonts w:ascii="Times New Roman" w:hAnsi="Times New Roman"/>
          <w:b/>
          <w:bCs/>
          <w:sz w:val="24"/>
          <w:szCs w:val="24"/>
        </w:rPr>
        <w:t>мин)</w:t>
      </w:r>
    </w:p>
    <w:p w:rsidR="005A07DA" w:rsidRPr="005A07DA" w:rsidRDefault="005A07DA" w:rsidP="005A07DA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1.</w:t>
      </w:r>
      <w:r w:rsidRPr="005A07DA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Краткое описание</w:t>
      </w:r>
    </w:p>
    <w:p w:rsidR="005A07DA" w:rsidRPr="005A07DA" w:rsidRDefault="005A07DA" w:rsidP="005A07DA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Работа технолога общественного питания является первичной в процессе приготовления пищи и определяет качество еды в общепите, ее безопасность и вкусовые качества.  Технолог, зная технологию производства продуктов питания, рецептуру блюд, закладку продуктов, технику безопасности приготовления пищи, содействует тому, что сырье превращается в высококлассный продукт. От его добросовестности в определении качества исходных продуктов, соблюдения полноценной нормы их закладки зависит качество приготовленной еды, и, соответственно, престиж ресторана или столовой.</w:t>
      </w:r>
    </w:p>
    <w:p w:rsidR="005A07DA" w:rsidRPr="005A07DA" w:rsidRDefault="005A07DA" w:rsidP="005A07DA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5A07DA" w:rsidRPr="005A07DA" w:rsidRDefault="005A07DA" w:rsidP="005A07DA">
      <w:pPr>
        <w:spacing w:before="240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5A07DA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2. Место и перспективы профессионального направления в современной экономике региона, страны, мира</w:t>
      </w: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.</w:t>
      </w:r>
    </w:p>
    <w:p w:rsidR="005A07DA" w:rsidRPr="005A07DA" w:rsidRDefault="005A07DA" w:rsidP="00805B16">
      <w:pPr>
        <w:spacing w:before="24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Работа технолога общественного питания заключается не только в работе с продуктами. Деятельность технолог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а гораздо шире и ответственнее. </w:t>
      </w:r>
      <w:r w:rsidR="00587D9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Технолог </w:t>
      </w:r>
      <w:bookmarkStart w:id="0" w:name="_GoBack"/>
      <w:bookmarkEnd w:id="0"/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организует производство (размещает оборудование,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обучает правилам пользования);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составляет меню;распределяет обязанности между поварами и контролирует их работу;проверяет нормы выхода блюд продукции;внедряет прогрессивные технологии в производство продукции;</w:t>
      </w:r>
    </w:p>
    <w:p w:rsidR="005A07DA" w:rsidRDefault="005A07DA" w:rsidP="00805B16">
      <w:pPr>
        <w:spacing w:before="24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lastRenderedPageBreak/>
        <w:t>отвечает за исправность кухонного оборуд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ования и качество готовой пищи;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разрабатывает новые рецептуры, оформляя соответ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ствующие нормативные документы;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изучает новые тенденции на рынке общепита и координируе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т работу в соответствии с ними;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предлагает новый ассортимент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блюд с целью повышения спроса;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контролир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ует соблюдение санитарных норм;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составляет технологические карты новых блюд (расчет количества п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родуктов, калорийности и т.д.); 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осуществляет своевременное снабжение производства сырьем, инструментами</w:t>
      </w:r>
      <w:r w:rsidR="0051524F">
        <w:rPr>
          <w:rFonts w:ascii="Times New Roman" w:eastAsia="Times New Roman" w:hAnsi="Times New Roman"/>
          <w:sz w:val="24"/>
          <w:szCs w:val="24"/>
          <w:lang w:eastAsia="ru-RU" w:bidi="ru-RU"/>
        </w:rPr>
        <w:t>, инвентарем и т.д.;</w:t>
      </w:r>
      <w:r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принимает участие в переподготовке и повышении квалификации производственных кадров с учетом требований современности.</w:t>
      </w:r>
    </w:p>
    <w:p w:rsidR="0051524F" w:rsidRPr="0051524F" w:rsidRDefault="0051524F" w:rsidP="005A07DA">
      <w:pPr>
        <w:spacing w:before="240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51524F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3. Необходимые навыки и знания для овладения профессией</w:t>
      </w:r>
    </w:p>
    <w:p w:rsidR="0051524F" w:rsidRDefault="0051524F" w:rsidP="00805B16">
      <w:pPr>
        <w:spacing w:before="24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Первыми технологами по контролю за качеством приготовленной пищи можно считать людей, которые дегустировали королевскую еду. Им короли доверяли безоговорочно. В настоящее время профессия технолога общественного питания востребована как никогда ранее в связи </w:t>
      </w:r>
      <w:r w:rsidR="000D7D8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 развитием и расширением сети </w:t>
      </w:r>
      <w:r w:rsidRPr="0051524F">
        <w:rPr>
          <w:rFonts w:ascii="Times New Roman" w:eastAsia="Times New Roman" w:hAnsi="Times New Roman"/>
          <w:sz w:val="24"/>
          <w:szCs w:val="24"/>
          <w:lang w:eastAsia="ru-RU" w:bidi="ru-RU"/>
        </w:rPr>
        <w:t>предприятий общественного питан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ия. </w:t>
      </w:r>
      <w:r w:rsidRP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В России так называемые предприятия общественного питания в виде трактиров, </w:t>
      </w:r>
      <w:proofErr w:type="spellStart"/>
      <w:r w:rsidRPr="0051524F">
        <w:rPr>
          <w:rFonts w:ascii="Times New Roman" w:eastAsia="Times New Roman" w:hAnsi="Times New Roman"/>
          <w:sz w:val="24"/>
          <w:szCs w:val="24"/>
          <w:lang w:eastAsia="ru-RU" w:bidi="ru-RU"/>
        </w:rPr>
        <w:t>корчм</w:t>
      </w:r>
      <w:proofErr w:type="spellEnd"/>
      <w:r w:rsidRPr="0051524F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возникли в конце XVIII века наряду с возникновением кулинарии как науки.  Контролировать качество пищи, приготовленной нанятыми людьми, приходилось хозяевам заведений. Таким образом возникла профессия технолога общественного питания.</w:t>
      </w:r>
    </w:p>
    <w:p w:rsidR="0051524F" w:rsidRPr="005A07DA" w:rsidRDefault="000D7D80" w:rsidP="00805B16">
      <w:pPr>
        <w:spacing w:before="24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>Т</w:t>
      </w:r>
      <w:r w:rsidRPr="000D7D8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ехнолог пищевой промышленности - это специалист, который знает не только особенности правильной эксплуатации спецоборудования, но и возможные варианты устранения незначительных поломок. Он должен быть компетентным в вопросах изготовления продукции, способов повышения продуктивности работы, уметь выполнять расчеты количества израсходованного сырья. Работа технологом предусматривает наличие навыков осуществления контроля над функционированием спецоборудования и производственной системы в целом, объективной оценки личных достижений. </w:t>
      </w:r>
    </w:p>
    <w:p w:rsidR="005A07DA" w:rsidRPr="005A07DA" w:rsidRDefault="000D7D80" w:rsidP="00805B16">
      <w:pPr>
        <w:spacing w:before="24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>Т</w:t>
      </w:r>
      <w:r w:rsidRPr="000D7D8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ехнолог пищевой промышленности - это профессионал, который имеет возможность трудиться на комбинатах, кондитерских фабриках, хлебопекарнях, заводах, где занимаются изготовлением консервов, минеральных вод, алкогольных напитков. </w:t>
      </w:r>
    </w:p>
    <w:p w:rsidR="005A07DA" w:rsidRPr="005A07DA" w:rsidRDefault="005A07DA" w:rsidP="005A07DA">
      <w:pPr>
        <w:spacing w:before="240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5A07DA" w:rsidRDefault="000D7D80" w:rsidP="005A07DA">
      <w:pPr>
        <w:spacing w:before="240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4</w:t>
      </w:r>
      <w:r w:rsidR="000A6AD7">
        <w:rPr>
          <w:rFonts w:ascii="Times New Roman" w:eastAsia="Times New Roman" w:hAnsi="Times New Roman"/>
          <w:sz w:val="24"/>
          <w:szCs w:val="24"/>
          <w:lang w:eastAsia="ru-RU" w:bidi="ru-RU"/>
        </w:rPr>
        <w:t>. И</w:t>
      </w:r>
      <w:r w:rsidRPr="000D7D80">
        <w:rPr>
          <w:rFonts w:ascii="Times New Roman" w:eastAsia="Times New Roman" w:hAnsi="Times New Roman"/>
          <w:sz w:val="24"/>
          <w:szCs w:val="24"/>
          <w:lang w:eastAsia="ru-RU" w:bidi="ru-RU"/>
        </w:rPr>
        <w:t>нтерес</w:t>
      </w:r>
      <w:r w:rsidR="000A6AD7">
        <w:rPr>
          <w:rFonts w:ascii="Times New Roman" w:eastAsia="Times New Roman" w:hAnsi="Times New Roman"/>
          <w:sz w:val="24"/>
          <w:szCs w:val="24"/>
          <w:lang w:eastAsia="ru-RU" w:bidi="ru-RU"/>
        </w:rPr>
        <w:t>ные факты</w:t>
      </w:r>
      <w:r w:rsidRPr="000D7D8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 профессиональном направлении</w:t>
      </w:r>
    </w:p>
    <w:p w:rsidR="000A6AD7" w:rsidRPr="00A066DE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>а)</w:t>
      </w: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Работа технологом предусматривает наличие диплома по одной из специальностей: технология мясной и молочной промышленности; технология хлебобулочной, кондитерской и макаронной продукции; технология бродильных производств и виноделия; технология консервного изготовления. </w:t>
      </w:r>
      <w:r w:rsidR="00A066DE" w:rsidRPr="00A066DE">
        <w:rPr>
          <w:rFonts w:ascii="Times New Roman" w:eastAsia="Times New Roman" w:hAnsi="Times New Roman"/>
          <w:sz w:val="24"/>
          <w:szCs w:val="24"/>
          <w:lang w:eastAsia="ru-RU" w:bidi="ru-RU"/>
        </w:rPr>
        <w:t>Современная экономика диверсифицирована и характеризуется разнообразием отраслей производства. Поэтому профессия технолог предполагает ряд узких специализаций.</w:t>
      </w:r>
    </w:p>
    <w:p w:rsidR="005A07DA" w:rsidRPr="005A07DA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б)</w:t>
      </w:r>
      <w:r w:rsidR="005A07DA"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Высокая ответственность за результаты работ других людей (поваров, кондитеров); ответственность за результаты проверок надзорных органов: СЭС, Ветнадзора, органов сертификации, </w:t>
      </w:r>
      <w:proofErr w:type="spellStart"/>
      <w:r w:rsidR="005A07DA"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>Госторгинспекции</w:t>
      </w:r>
      <w:proofErr w:type="spellEnd"/>
      <w:r w:rsidR="005A07DA" w:rsidRPr="005A07DA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в части технологии и др.</w:t>
      </w:r>
    </w:p>
    <w:p w:rsidR="000A6AD7" w:rsidRDefault="000A6AD7" w:rsidP="000D5F2D">
      <w:pPr>
        <w:spacing w:before="240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0A6AD7" w:rsidRDefault="000A6AD7" w:rsidP="000D5F2D">
      <w:pPr>
        <w:spacing w:before="240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0A6AD7" w:rsidRDefault="000A6AD7" w:rsidP="000D5F2D">
      <w:pPr>
        <w:spacing w:before="240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0A6AD7" w:rsidRPr="000A6AD7" w:rsidRDefault="000A6AD7" w:rsidP="000A6AD7">
      <w:pPr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5. Связь профессиональной пробы с реальной деятельностью</w:t>
      </w:r>
    </w:p>
    <w:p w:rsidR="000A6AD7" w:rsidRPr="000A6AD7" w:rsidRDefault="000A6AD7" w:rsidP="000D5F2D">
      <w:pPr>
        <w:spacing w:before="240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:rsid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Профессиональная проба — профессиональное испытание, или профессиональная проверка, моделирующая элементы конкретного вида профессиональной деятельности, имеющая завершенный вид, способствующая сознательному, обоснованному выбору профессии.</w:t>
      </w:r>
    </w:p>
    <w:p w:rsidR="000A6AD7" w:rsidRP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В ходе профессиональных проб для учащихся:</w:t>
      </w:r>
    </w:p>
    <w:p w:rsidR="000A6AD7" w:rsidRP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даются базовые сведения о конкретных видах профессиональной деятельности;</w:t>
      </w:r>
    </w:p>
    <w:p w:rsidR="000A6AD7" w:rsidRP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моделируются основные элементы разных видов профессиональной деятельности;</w:t>
      </w:r>
    </w:p>
    <w:p w:rsidR="000A6AD7" w:rsidRP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определяется уровень готовности школьников к выполнению проб;</w:t>
      </w:r>
    </w:p>
    <w:p w:rsidR="000A6AD7" w:rsidRP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обеспечиваются условия для качественного выполнения профессиональных проб.</w:t>
      </w:r>
    </w:p>
    <w:p w:rsidR="000A6AD7" w:rsidRPr="000A6AD7" w:rsidRDefault="000A6AD7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Профессиональные пробы дифференцируются </w:t>
      </w:r>
      <w:r w:rsidR="00222336">
        <w:rPr>
          <w:rFonts w:ascii="Times New Roman" w:eastAsia="Times New Roman" w:hAnsi="Times New Roman"/>
          <w:sz w:val="24"/>
          <w:szCs w:val="24"/>
          <w:lang w:eastAsia="ru-RU" w:bidi="ru-RU"/>
        </w:rPr>
        <w:t>по возрасту учащихся (табл. 1).</w:t>
      </w:r>
    </w:p>
    <w:p w:rsidR="00222336" w:rsidRPr="00222336" w:rsidRDefault="000A6AD7" w:rsidP="00805B16">
      <w:pPr>
        <w:spacing w:after="0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0A6AD7">
        <w:rPr>
          <w:rFonts w:ascii="Times New Roman" w:eastAsia="Times New Roman" w:hAnsi="Times New Roman"/>
          <w:sz w:val="24"/>
          <w:szCs w:val="24"/>
          <w:lang w:eastAsia="ru-RU" w:bidi="ru-RU"/>
        </w:rPr>
        <w:t>Таблица 1. Классификация профессиональных проб по возрасту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AFBFC"/>
        <w:tblCellMar>
          <w:left w:w="0" w:type="dxa"/>
          <w:right w:w="0" w:type="dxa"/>
        </w:tblCellMar>
        <w:tblLook w:val="04A0"/>
      </w:tblPr>
      <w:tblGrid>
        <w:gridCol w:w="1457"/>
        <w:gridCol w:w="8348"/>
      </w:tblGrid>
      <w:tr w:rsidR="00222336" w:rsidRPr="00222336" w:rsidTr="002223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C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2336" w:rsidRPr="00222336" w:rsidRDefault="00222336" w:rsidP="00222336">
            <w:pPr>
              <w:spacing w:before="24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222336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C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2336" w:rsidRPr="00222336" w:rsidRDefault="00222336" w:rsidP="00222336">
            <w:pPr>
              <w:spacing w:before="24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222336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Характер профессиональных проб</w:t>
            </w:r>
          </w:p>
        </w:tc>
      </w:tr>
      <w:tr w:rsidR="00222336" w:rsidRPr="00222336" w:rsidTr="002223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C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2336" w:rsidRPr="00222336" w:rsidRDefault="00E14819" w:rsidP="00594C2F">
            <w:pPr>
              <w:spacing w:before="24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  <w:r w:rsidR="00594C2F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—7, 8—9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BFC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2336" w:rsidRPr="00222336" w:rsidRDefault="00222336" w:rsidP="00222336">
            <w:pPr>
              <w:spacing w:before="24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222336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 уровню готовности к их выполнению, по содержанию, формам и средствам их реализации</w:t>
            </w:r>
          </w:p>
        </w:tc>
      </w:tr>
    </w:tbl>
    <w:p w:rsidR="000A6AD7" w:rsidRDefault="00222336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22233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Успешность выбора профиля обучения в </w:t>
      </w:r>
      <w:r w:rsidR="00594C2F">
        <w:rPr>
          <w:rFonts w:ascii="Times New Roman" w:eastAsia="Times New Roman" w:hAnsi="Times New Roman"/>
          <w:sz w:val="24"/>
          <w:szCs w:val="24"/>
          <w:lang w:eastAsia="ru-RU" w:bidi="ru-RU"/>
        </w:rPr>
        <w:t>9 классе</w:t>
      </w:r>
      <w:r w:rsidRPr="00222336">
        <w:rPr>
          <w:rFonts w:ascii="Times New Roman" w:eastAsia="Times New Roman" w:hAnsi="Times New Roman"/>
          <w:sz w:val="24"/>
          <w:szCs w:val="24"/>
          <w:lang w:eastAsia="ru-RU" w:bidi="ru-RU"/>
        </w:rPr>
        <w:t>, адаптация выпускников в новых условиях предоставляют возможность смены видов профессиональной деятельности на этапе профессионального самоопределения. Внутренняя активность личности в самоопределении имеет высокий потенциал, который позволяет учащемуся достичь значительных успехов в практической деятельности, способствует профессиональной успешности в предполагаемой сфере деятельности.</w:t>
      </w:r>
    </w:p>
    <w:p w:rsidR="00AA21E6" w:rsidRDefault="00AA21E6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>По итогам выполнения профессиональ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ных проб учащиеся должны </w:t>
      </w:r>
    </w:p>
    <w:p w:rsidR="00AA21E6" w:rsidRDefault="00AA21E6" w:rsidP="00805B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З</w:t>
      </w:r>
      <w:r w:rsidRPr="00AA21E6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нать:</w:t>
      </w: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>содержание и характер труда в данной сфере деятельности, требования, предъявляемые к личност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и и профессиональным качествам;</w:t>
      </w: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общие теоретические сведения, связанные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 характером выполняемой пробы; </w:t>
      </w: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>технологию вып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олнения профессиональной пробы; </w:t>
      </w: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>правила безопасн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ости труда, санитарии, гигиены; </w:t>
      </w: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>инструменты, материалы, оборудование и правила их использования на примере практической пробы.</w:t>
      </w:r>
    </w:p>
    <w:p w:rsidR="00AA21E6" w:rsidRPr="00093D3B" w:rsidRDefault="00AA21E6" w:rsidP="00805B1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AA21E6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У</w:t>
      </w:r>
      <w:r w:rsidR="00093D3B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меть: </w:t>
      </w:r>
      <w:r w:rsidRPr="00AA21E6">
        <w:rPr>
          <w:rFonts w:ascii="Times New Roman" w:eastAsia="Times New Roman" w:hAnsi="Times New Roman"/>
          <w:sz w:val="24"/>
          <w:szCs w:val="24"/>
          <w:lang w:eastAsia="ru-RU" w:bidi="ru-RU"/>
        </w:rPr>
        <w:t>выполнять простейшие операции;пользоваться инструментом, документацией;соблюдать санитарно-гигиенические требования и правила безопасности труда;выполнять простейшие вычислительные и измерительные операции;соотносить свои индивидуальные особенности с профессиональными требованиями.</w:t>
      </w:r>
    </w:p>
    <w:p w:rsidR="00AA21E6" w:rsidRDefault="00AA21E6" w:rsidP="00805B16">
      <w:pPr>
        <w:spacing w:after="0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C95C67" w:rsidRDefault="00C95C67" w:rsidP="00805B16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b/>
          <w:bCs/>
          <w:sz w:val="24"/>
          <w:szCs w:val="24"/>
        </w:rPr>
        <w:t>Постано</w:t>
      </w:r>
      <w:r w:rsidR="007E7291">
        <w:rPr>
          <w:rFonts w:ascii="Times New Roman" w:hAnsi="Times New Roman"/>
          <w:b/>
          <w:bCs/>
          <w:sz w:val="24"/>
          <w:szCs w:val="24"/>
        </w:rPr>
        <w:t>вка задачи (5</w:t>
      </w:r>
      <w:r w:rsidRPr="008A6A0A">
        <w:rPr>
          <w:rFonts w:ascii="Times New Roman" w:hAnsi="Times New Roman"/>
          <w:b/>
          <w:bCs/>
          <w:sz w:val="24"/>
          <w:szCs w:val="24"/>
        </w:rPr>
        <w:t xml:space="preserve"> мин)</w:t>
      </w:r>
    </w:p>
    <w:p w:rsidR="00806772" w:rsidRDefault="00806772" w:rsidP="00805B1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</w:t>
      </w:r>
      <w:r w:rsidRPr="00806772">
        <w:rPr>
          <w:rFonts w:ascii="Times New Roman" w:hAnsi="Times New Roman"/>
          <w:b/>
          <w:bCs/>
          <w:sz w:val="24"/>
          <w:szCs w:val="24"/>
        </w:rPr>
        <w:t xml:space="preserve">ель </w:t>
      </w:r>
      <w:r w:rsidRPr="00806772">
        <w:rPr>
          <w:rFonts w:ascii="Times New Roman" w:hAnsi="Times New Roman"/>
          <w:bCs/>
          <w:sz w:val="24"/>
          <w:szCs w:val="24"/>
        </w:rPr>
        <w:t>работы технолога пищевой промышленности – обеспечение высокого качества продуктов питания, сохранение здоровья людей.</w:t>
      </w:r>
    </w:p>
    <w:p w:rsidR="0009092B" w:rsidRDefault="00806772" w:rsidP="00805B1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6772">
        <w:rPr>
          <w:rFonts w:ascii="Times New Roman" w:hAnsi="Times New Roman"/>
          <w:b/>
          <w:bCs/>
          <w:sz w:val="24"/>
          <w:szCs w:val="24"/>
        </w:rPr>
        <w:t>Задачи</w:t>
      </w:r>
      <w:r w:rsidRPr="00806772">
        <w:rPr>
          <w:rFonts w:ascii="Times New Roman" w:hAnsi="Times New Roman"/>
          <w:bCs/>
          <w:sz w:val="24"/>
          <w:szCs w:val="24"/>
        </w:rPr>
        <w:t>создать условия для качественного выполнения профессиональных проб по профессиональному направлению «</w:t>
      </w:r>
      <w:r>
        <w:rPr>
          <w:rFonts w:ascii="Times New Roman" w:hAnsi="Times New Roman"/>
          <w:bCs/>
          <w:sz w:val="24"/>
          <w:szCs w:val="24"/>
        </w:rPr>
        <w:t>Еда и пищевые технологии</w:t>
      </w:r>
      <w:r w:rsidRPr="00806772">
        <w:rPr>
          <w:rFonts w:ascii="Times New Roman" w:hAnsi="Times New Roman"/>
          <w:bCs/>
          <w:sz w:val="24"/>
          <w:szCs w:val="24"/>
        </w:rPr>
        <w:t>»;</w:t>
      </w:r>
    </w:p>
    <w:p w:rsidR="00806772" w:rsidRDefault="0009092B" w:rsidP="00805B1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</w:t>
      </w:r>
      <w:r w:rsidRPr="0009092B">
        <w:rPr>
          <w:rFonts w:ascii="Times New Roman" w:hAnsi="Times New Roman"/>
          <w:bCs/>
          <w:sz w:val="24"/>
          <w:szCs w:val="24"/>
        </w:rPr>
        <w:t xml:space="preserve">адача технолога заключается в поддержании общей организации производства. Ежедневная работа – это технологический контроль, постоянное оформление </w:t>
      </w:r>
      <w:r w:rsidRPr="0009092B">
        <w:rPr>
          <w:rFonts w:ascii="Times New Roman" w:hAnsi="Times New Roman"/>
          <w:bCs/>
          <w:sz w:val="24"/>
          <w:szCs w:val="24"/>
        </w:rPr>
        <w:lastRenderedPageBreak/>
        <w:t xml:space="preserve">документации согласно требованиям системы менеджмента </w:t>
      </w:r>
      <w:r>
        <w:rPr>
          <w:rFonts w:ascii="Times New Roman" w:hAnsi="Times New Roman"/>
          <w:bCs/>
          <w:sz w:val="24"/>
          <w:szCs w:val="24"/>
        </w:rPr>
        <w:t>безопасности пищевой продукции. П</w:t>
      </w:r>
      <w:r w:rsidRPr="0009092B">
        <w:rPr>
          <w:rFonts w:ascii="Times New Roman" w:hAnsi="Times New Roman"/>
          <w:bCs/>
          <w:sz w:val="24"/>
          <w:szCs w:val="24"/>
        </w:rPr>
        <w:t>риоритетной задачей технолога является</w:t>
      </w:r>
      <w:r>
        <w:rPr>
          <w:rFonts w:ascii="Times New Roman" w:hAnsi="Times New Roman"/>
          <w:bCs/>
          <w:sz w:val="24"/>
          <w:szCs w:val="24"/>
        </w:rPr>
        <w:t xml:space="preserve"> разработка нового ассортимента </w:t>
      </w:r>
      <w:r w:rsidRPr="0009092B">
        <w:rPr>
          <w:rFonts w:ascii="Times New Roman" w:hAnsi="Times New Roman"/>
          <w:bCs/>
          <w:sz w:val="24"/>
          <w:szCs w:val="24"/>
        </w:rPr>
        <w:t>на производстве. Ежемесячно внедряются два-три новых наименования, и, конечно, эта задача требует очень много времени на реализацию: многие рецепты технолог разрабатывает самостоятельно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1D1ACF" w:rsidRDefault="001D1ACF" w:rsidP="0009092B">
      <w:pPr>
        <w:spacing w:before="240"/>
        <w:rPr>
          <w:rFonts w:ascii="Times New Roman" w:hAnsi="Times New Roman"/>
          <w:bCs/>
          <w:sz w:val="24"/>
          <w:szCs w:val="24"/>
        </w:rPr>
      </w:pPr>
    </w:p>
    <w:p w:rsidR="009D7797" w:rsidRDefault="009D7797" w:rsidP="009D7797">
      <w:pPr>
        <w:rPr>
          <w:rFonts w:ascii="Times New Roman" w:hAnsi="Times New Roman"/>
          <w:b/>
          <w:bCs/>
          <w:sz w:val="24"/>
          <w:szCs w:val="24"/>
        </w:rPr>
      </w:pPr>
      <w:r w:rsidRPr="009D7797">
        <w:rPr>
          <w:rFonts w:ascii="Times New Roman" w:hAnsi="Times New Roman"/>
          <w:b/>
          <w:bCs/>
          <w:sz w:val="24"/>
          <w:szCs w:val="24"/>
        </w:rPr>
        <w:t xml:space="preserve">Демонстрация итогового результата, продукта </w:t>
      </w:r>
    </w:p>
    <w:p w:rsidR="001D1ACF" w:rsidRPr="009D7797" w:rsidRDefault="001D1ACF" w:rsidP="009D7797">
      <w:pPr>
        <w:rPr>
          <w:rFonts w:ascii="Times New Roman" w:hAnsi="Times New Roman"/>
          <w:b/>
          <w:bCs/>
          <w:sz w:val="24"/>
          <w:szCs w:val="24"/>
        </w:rPr>
      </w:pPr>
    </w:p>
    <w:p w:rsidR="00EB2B65" w:rsidRPr="00805B16" w:rsidRDefault="00EB2B65" w:rsidP="000D5F2D">
      <w:pPr>
        <w:spacing w:before="240"/>
        <w:rPr>
          <w:rFonts w:ascii="Times New Roman" w:hAnsi="Times New Roman"/>
          <w:bCs/>
          <w:sz w:val="24"/>
          <w:szCs w:val="24"/>
        </w:rPr>
      </w:pPr>
      <w:r w:rsidRPr="00EB2B65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15000" cy="3543300"/>
            <wp:effectExtent l="0" t="0" r="0" b="0"/>
            <wp:docPr id="9" name="Рисунок 9" descr="Домашний творог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машний творог рецеп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7" w:rsidRPr="008A6A0A" w:rsidRDefault="00C95C67" w:rsidP="000D5F2D">
      <w:pPr>
        <w:spacing w:before="240"/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b/>
          <w:bCs/>
          <w:sz w:val="24"/>
          <w:szCs w:val="24"/>
        </w:rPr>
        <w:t>В</w:t>
      </w:r>
      <w:r w:rsidR="005B1C77">
        <w:rPr>
          <w:rFonts w:ascii="Times New Roman" w:hAnsi="Times New Roman"/>
          <w:b/>
          <w:bCs/>
          <w:sz w:val="24"/>
          <w:szCs w:val="24"/>
        </w:rPr>
        <w:t xml:space="preserve">ыполнение </w:t>
      </w:r>
      <w:r w:rsidR="007E7291">
        <w:rPr>
          <w:rFonts w:ascii="Times New Roman" w:hAnsi="Times New Roman"/>
          <w:b/>
          <w:bCs/>
          <w:sz w:val="24"/>
          <w:szCs w:val="24"/>
        </w:rPr>
        <w:t>задания (8</w:t>
      </w:r>
      <w:r w:rsidR="005B1C77">
        <w:rPr>
          <w:rFonts w:ascii="Times New Roman" w:hAnsi="Times New Roman"/>
          <w:b/>
          <w:bCs/>
          <w:sz w:val="24"/>
          <w:szCs w:val="24"/>
        </w:rPr>
        <w:t>0</w:t>
      </w:r>
      <w:r w:rsidRPr="008A6A0A">
        <w:rPr>
          <w:rFonts w:ascii="Times New Roman" w:hAnsi="Times New Roman"/>
          <w:b/>
          <w:bCs/>
          <w:sz w:val="24"/>
          <w:szCs w:val="24"/>
        </w:rPr>
        <w:t>мин)</w:t>
      </w:r>
    </w:p>
    <w:p w:rsidR="000A6BC3" w:rsidRDefault="009746DD" w:rsidP="000D5F2D">
      <w:pPr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Получение</w:t>
      </w:r>
      <w:r w:rsidR="000B52B4">
        <w:rPr>
          <w:rFonts w:ascii="Times New Roman" w:hAnsi="Times New Roman"/>
          <w:b/>
          <w:bCs/>
          <w:sz w:val="24"/>
          <w:szCs w:val="24"/>
        </w:rPr>
        <w:t xml:space="preserve"> творога</w:t>
      </w:r>
      <w:r w:rsidRPr="009746DD"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с помощью пищевых технологий:</w:t>
      </w:r>
    </w:p>
    <w:p w:rsidR="009D7797" w:rsidRPr="00805B16" w:rsidRDefault="009A51FF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>Творог — наиболее полезный молочный продукт. В твороге удачно сочетаются полноценные белки, легкоусвояемые жиры, минеральные вещества и витамины, поэтому он представляет исключительную ценность для питания людей всех возрастов</w:t>
      </w:r>
      <w:proofErr w:type="gramStart"/>
      <w:r w:rsidRPr="00805B16">
        <w:rPr>
          <w:rFonts w:ascii="Times New Roman" w:hAnsi="Times New Roman"/>
          <w:iCs/>
          <w:sz w:val="24"/>
          <w:szCs w:val="24"/>
        </w:rPr>
        <w:t>.</w:t>
      </w:r>
      <w:r w:rsidR="000B52B4" w:rsidRPr="00805B16">
        <w:rPr>
          <w:rFonts w:ascii="Times New Roman" w:hAnsi="Times New Roman"/>
          <w:iCs/>
          <w:sz w:val="24"/>
          <w:szCs w:val="24"/>
        </w:rPr>
        <w:t>Т</w:t>
      </w:r>
      <w:proofErr w:type="gramEnd"/>
      <w:r w:rsidR="00A86BB4" w:rsidRPr="00805B16">
        <w:rPr>
          <w:rFonts w:ascii="Times New Roman" w:hAnsi="Times New Roman"/>
          <w:iCs/>
          <w:sz w:val="24"/>
          <w:szCs w:val="24"/>
        </w:rPr>
        <w:t xml:space="preserve">ворог можно </w:t>
      </w:r>
      <w:r w:rsidR="000B52B4" w:rsidRPr="00805B16">
        <w:rPr>
          <w:rFonts w:ascii="Times New Roman" w:hAnsi="Times New Roman"/>
          <w:iCs/>
          <w:sz w:val="24"/>
          <w:szCs w:val="24"/>
        </w:rPr>
        <w:t xml:space="preserve">приготовить в домашних условиях. </w:t>
      </w:r>
      <w:r w:rsidR="00A86BB4" w:rsidRPr="00805B16">
        <w:rPr>
          <w:rFonts w:ascii="Times New Roman" w:hAnsi="Times New Roman"/>
          <w:iCs/>
          <w:sz w:val="24"/>
          <w:szCs w:val="24"/>
        </w:rPr>
        <w:t>Для этого молоко кипятят, затем охлаждают до комнатной температуры. В охлажденное молоко кладут закваску. В качестве закваски можно использовать сметану, кефир, простоквашу. Заквашенное молоко перемешивают, закрывают крышкой и ставят в теплое место. Для ускорения процесса заквашивания молоко можн</w:t>
      </w:r>
      <w:r w:rsidR="000B52B4" w:rsidRPr="00805B16">
        <w:rPr>
          <w:rFonts w:ascii="Times New Roman" w:hAnsi="Times New Roman"/>
          <w:iCs/>
          <w:sz w:val="24"/>
          <w:szCs w:val="24"/>
        </w:rPr>
        <w:t>о немного подогреть.</w:t>
      </w:r>
      <w:r w:rsidR="00A86BB4" w:rsidRPr="00805B16">
        <w:rPr>
          <w:rFonts w:ascii="Times New Roman" w:hAnsi="Times New Roman"/>
          <w:iCs/>
          <w:sz w:val="24"/>
          <w:szCs w:val="24"/>
        </w:rPr>
        <w:t xml:space="preserve"> Творог отделяется и остается сверху, а прозрачная зеленоватая жидкость — сыворотка — внизу. Молоко нельзя переквашивать, иначе творог получится кислым. Творог отделяют от сыворотки, выкладывая его на сито или дуршлаг, покрытые марлей, охлаждают и слегка </w:t>
      </w:r>
      <w:proofErr w:type="spellStart"/>
      <w:r w:rsidR="00A86BB4" w:rsidRPr="00805B16">
        <w:rPr>
          <w:rFonts w:ascii="Times New Roman" w:hAnsi="Times New Roman"/>
          <w:iCs/>
          <w:sz w:val="24"/>
          <w:szCs w:val="24"/>
        </w:rPr>
        <w:t>отпрессовывают</w:t>
      </w:r>
      <w:proofErr w:type="spellEnd"/>
      <w:r w:rsidR="00A86BB4" w:rsidRPr="00805B16">
        <w:rPr>
          <w:rFonts w:ascii="Times New Roman" w:hAnsi="Times New Roman"/>
          <w:iCs/>
          <w:sz w:val="24"/>
          <w:szCs w:val="24"/>
        </w:rPr>
        <w:t xml:space="preserve"> или подвешивают та</w:t>
      </w:r>
      <w:r w:rsidR="000B52B4" w:rsidRPr="00805B16">
        <w:rPr>
          <w:rFonts w:ascii="Times New Roman" w:hAnsi="Times New Roman"/>
          <w:iCs/>
          <w:sz w:val="24"/>
          <w:szCs w:val="24"/>
        </w:rPr>
        <w:t>к, чтобы сыворотка могла стечь</w:t>
      </w:r>
      <w:proofErr w:type="gramStart"/>
      <w:r w:rsidR="000B52B4" w:rsidRPr="00805B16">
        <w:rPr>
          <w:rFonts w:ascii="Times New Roman" w:hAnsi="Times New Roman"/>
          <w:iCs/>
          <w:sz w:val="24"/>
          <w:szCs w:val="24"/>
        </w:rPr>
        <w:t>.</w:t>
      </w:r>
      <w:r w:rsidR="00A86BB4" w:rsidRPr="00805B16">
        <w:rPr>
          <w:rFonts w:ascii="Times New Roman" w:hAnsi="Times New Roman"/>
          <w:iCs/>
          <w:sz w:val="24"/>
          <w:szCs w:val="24"/>
        </w:rPr>
        <w:t>Д</w:t>
      </w:r>
      <w:proofErr w:type="gramEnd"/>
      <w:r w:rsidR="00A86BB4" w:rsidRPr="00805B16">
        <w:rPr>
          <w:rFonts w:ascii="Times New Roman" w:hAnsi="Times New Roman"/>
          <w:iCs/>
          <w:sz w:val="24"/>
          <w:szCs w:val="24"/>
        </w:rPr>
        <w:t>ля приготовления творога на 1 л молока берут 50-75 г закваски.</w:t>
      </w:r>
    </w:p>
    <w:p w:rsidR="009D7797" w:rsidRDefault="009D7797" w:rsidP="00805B16">
      <w:pPr>
        <w:spacing w:after="0"/>
      </w:pPr>
    </w:p>
    <w:p w:rsidR="009D7797" w:rsidRDefault="009D7797" w:rsidP="00A86BB4"/>
    <w:p w:rsidR="009D7797" w:rsidRDefault="009D7797" w:rsidP="00A86BB4">
      <w:r>
        <w:rPr>
          <w:noProof/>
          <w:lang w:eastAsia="ru-RU"/>
        </w:rPr>
        <w:lastRenderedPageBreak/>
        <w:drawing>
          <wp:inline distT="0" distB="0" distL="0" distR="0">
            <wp:extent cx="5755005" cy="3810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797" w:rsidRDefault="009D7797" w:rsidP="00A86BB4"/>
    <w:p w:rsidR="009D7797" w:rsidRDefault="000B0D02" w:rsidP="00A86BB4">
      <w:r>
        <w:t>Процесс кипячения молока</w:t>
      </w:r>
    </w:p>
    <w:p w:rsidR="009D7797" w:rsidRDefault="009D7797" w:rsidP="00A86BB4"/>
    <w:p w:rsidR="009D7797" w:rsidRDefault="009D7797" w:rsidP="00A86BB4"/>
    <w:p w:rsidR="00112CE1" w:rsidRDefault="009D7797" w:rsidP="00A86BB4">
      <w:pPr>
        <w:rPr>
          <w:iCs/>
        </w:rPr>
      </w:pPr>
      <w:r w:rsidRPr="009D7797">
        <w:rPr>
          <w:iCs/>
          <w:noProof/>
          <w:lang w:eastAsia="ru-RU"/>
        </w:rPr>
        <w:drawing>
          <wp:inline distT="0" distB="0" distL="0" distR="0">
            <wp:extent cx="5753100" cy="3810000"/>
            <wp:effectExtent l="0" t="0" r="0" b="0"/>
            <wp:docPr id="3" name="Рисунок 3" descr="Как приготовить творог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иготовить творог до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97" w:rsidRDefault="000B0D02" w:rsidP="00A86BB4">
      <w:pPr>
        <w:rPr>
          <w:iCs/>
        </w:rPr>
      </w:pPr>
      <w:r>
        <w:rPr>
          <w:iCs/>
        </w:rPr>
        <w:t>Закваска</w:t>
      </w:r>
    </w:p>
    <w:p w:rsidR="009D7797" w:rsidRDefault="009D7797" w:rsidP="00A86BB4">
      <w:pPr>
        <w:rPr>
          <w:b/>
          <w:iCs/>
        </w:rPr>
      </w:pPr>
    </w:p>
    <w:p w:rsidR="009D7797" w:rsidRDefault="009D7797" w:rsidP="00A86BB4">
      <w:pPr>
        <w:rPr>
          <w:b/>
          <w:iCs/>
        </w:rPr>
      </w:pPr>
      <w:r w:rsidRPr="009D7797">
        <w:rPr>
          <w:b/>
          <w:iCs/>
          <w:noProof/>
          <w:lang w:eastAsia="ru-RU"/>
        </w:rPr>
        <w:drawing>
          <wp:inline distT="0" distB="0" distL="0" distR="0">
            <wp:extent cx="5753100" cy="3810000"/>
            <wp:effectExtent l="0" t="0" r="0" b="0"/>
            <wp:docPr id="6" name="Рисунок 6" descr="Домашний творог рецепт из мо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ий творог рецепт из моло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97" w:rsidRPr="000B0D02" w:rsidRDefault="000B0D02" w:rsidP="00A86BB4">
      <w:pPr>
        <w:rPr>
          <w:rFonts w:ascii="Times New Roman" w:hAnsi="Times New Roman"/>
          <w:iCs/>
        </w:rPr>
      </w:pPr>
      <w:r w:rsidRPr="000B0D02">
        <w:rPr>
          <w:rFonts w:ascii="Times New Roman" w:hAnsi="Times New Roman"/>
          <w:iCs/>
        </w:rPr>
        <w:t>Ускорение процесса закваски</w:t>
      </w:r>
    </w:p>
    <w:p w:rsidR="009D7797" w:rsidRDefault="009D7797" w:rsidP="00A86BB4">
      <w:pPr>
        <w:rPr>
          <w:b/>
          <w:iCs/>
        </w:rPr>
      </w:pPr>
      <w:r w:rsidRPr="009D7797">
        <w:rPr>
          <w:b/>
          <w:iCs/>
          <w:noProof/>
          <w:lang w:eastAsia="ru-RU"/>
        </w:rPr>
        <w:drawing>
          <wp:inline distT="0" distB="0" distL="0" distR="0">
            <wp:extent cx="5753100" cy="3810000"/>
            <wp:effectExtent l="0" t="0" r="0" b="0"/>
            <wp:docPr id="8" name="Рисунок 8" descr="Рецепт творога из молока и кеф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цепт творога из молока и кефи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97" w:rsidRPr="00805B16" w:rsidRDefault="000B0D02" w:rsidP="00A86BB4">
      <w:pPr>
        <w:rPr>
          <w:rFonts w:ascii="Times New Roman" w:hAnsi="Times New Roman"/>
          <w:iCs/>
          <w:sz w:val="24"/>
          <w:szCs w:val="24"/>
        </w:rPr>
      </w:pPr>
      <w:proofErr w:type="spellStart"/>
      <w:r w:rsidRPr="00805B16">
        <w:rPr>
          <w:rFonts w:ascii="Times New Roman" w:hAnsi="Times New Roman"/>
          <w:iCs/>
          <w:sz w:val="24"/>
          <w:szCs w:val="24"/>
        </w:rPr>
        <w:t>Отпрессовывание</w:t>
      </w:r>
      <w:proofErr w:type="spellEnd"/>
      <w:r w:rsidRPr="00805B16">
        <w:rPr>
          <w:rFonts w:ascii="Times New Roman" w:hAnsi="Times New Roman"/>
          <w:iCs/>
          <w:sz w:val="24"/>
          <w:szCs w:val="24"/>
        </w:rPr>
        <w:t xml:space="preserve"> творога</w:t>
      </w:r>
    </w:p>
    <w:p w:rsidR="000B0D02" w:rsidRPr="00805B16" w:rsidRDefault="009D7797" w:rsidP="00A86BB4">
      <w:pPr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b/>
          <w:iCs/>
          <w:sz w:val="24"/>
          <w:szCs w:val="24"/>
        </w:rPr>
        <w:t>2. Рекомендации для наставника по организации процесса выполнения задания</w:t>
      </w:r>
      <w:r w:rsidR="000B0D02" w:rsidRPr="00805B16">
        <w:rPr>
          <w:rFonts w:ascii="Times New Roman" w:hAnsi="Times New Roman"/>
          <w:iCs/>
          <w:sz w:val="24"/>
          <w:szCs w:val="24"/>
        </w:rPr>
        <w:t>.</w:t>
      </w:r>
    </w:p>
    <w:p w:rsidR="009D7797" w:rsidRP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 xml:space="preserve">Наставничество решает следующие задачи: </w:t>
      </w:r>
    </w:p>
    <w:p w:rsidR="009D7797" w:rsidRP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lastRenderedPageBreak/>
        <w:t xml:space="preserve">1. Повышение качества подготовки и квалификации персонала. </w:t>
      </w:r>
    </w:p>
    <w:p w:rsidR="009D7797" w:rsidRP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>2. Развитие у новых сотрудников позитивного отношения к работе, возможность быстрее достичь рабочих показателей, необходимых компании.</w:t>
      </w:r>
    </w:p>
    <w:p w:rsidR="009D7797" w:rsidRP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 xml:space="preserve">3. Экономия времени руководителей подразделения на обучение и оценку новых работников. </w:t>
      </w:r>
    </w:p>
    <w:p w:rsidR="009D7797" w:rsidRP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 xml:space="preserve">4. Предоставление наставникам опыта управления и возможности карьерного роста, поощрение за хорошую работу, признание их заслуг перед компанией. </w:t>
      </w:r>
    </w:p>
    <w:p w:rsidR="009D7797" w:rsidRP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 xml:space="preserve">5. Укрепление командного духа, повышение лояльности сотрудников компании к её системе ценностей. </w:t>
      </w:r>
    </w:p>
    <w:p w:rsidR="00805B16" w:rsidRDefault="009D7797" w:rsidP="00805B1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805B16">
        <w:rPr>
          <w:rFonts w:ascii="Times New Roman" w:hAnsi="Times New Roman"/>
          <w:iCs/>
          <w:sz w:val="24"/>
          <w:szCs w:val="24"/>
        </w:rPr>
        <w:t>6. Снижение текучести персонала, уменьшение количества сотрудников, уволившихся во время и сразу после испытательного срока. Эффективность наставничества объясняется его индивидуальным характером, никакая другая форма обучения не может быть столь адресной и приближенной к реальным условиям. Наставник может быстро реагировать 2 на допущенные его подопечным ошибки, детально разобрать их и указать на правильный ход работы.</w:t>
      </w:r>
    </w:p>
    <w:p w:rsidR="00805B16" w:rsidRPr="00805B16" w:rsidRDefault="00412134" w:rsidP="00805B16">
      <w:pPr>
        <w:keepNext/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05B16">
        <w:rPr>
          <w:rFonts w:ascii="Times New Roman" w:hAnsi="Times New Roman"/>
          <w:b/>
          <w:noProof/>
          <w:sz w:val="24"/>
          <w:szCs w:val="24"/>
          <w:lang w:eastAsia="ru-RU"/>
        </w:rPr>
        <w:t>Производственный контроль</w:t>
      </w:r>
      <w:r w:rsidRPr="00805B16">
        <w:rPr>
          <w:rFonts w:ascii="Times New Roman" w:hAnsi="Times New Roman"/>
          <w:noProof/>
          <w:lang w:eastAsia="ru-RU"/>
        </w:rPr>
        <w:t xml:space="preserve"> - </w:t>
      </w:r>
      <w:r w:rsidRPr="00805B16">
        <w:rPr>
          <w:rFonts w:ascii="Times New Roman" w:hAnsi="Times New Roman"/>
          <w:noProof/>
          <w:sz w:val="24"/>
          <w:szCs w:val="24"/>
          <w:lang w:eastAsia="ru-RU"/>
        </w:rPr>
        <w:t>контроль за соблюдением и выполнением</w:t>
      </w:r>
      <w:r w:rsidR="00805B16" w:rsidRPr="00805B16">
        <w:rPr>
          <w:rFonts w:ascii="Times New Roman" w:hAnsi="Times New Roman"/>
          <w:noProof/>
          <w:sz w:val="24"/>
          <w:szCs w:val="24"/>
          <w:lang w:eastAsia="ru-RU"/>
        </w:rPr>
        <w:t xml:space="preserve"> санитарно-противоэпидемиологических (профилактических) мероприятий,</w:t>
      </w:r>
      <w:r w:rsidR="00805B1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05B16" w:rsidRPr="00805B16">
        <w:rPr>
          <w:rFonts w:ascii="Times New Roman" w:hAnsi="Times New Roman"/>
          <w:noProof/>
          <w:sz w:val="24"/>
          <w:szCs w:val="24"/>
          <w:lang w:eastAsia="ru-RU"/>
        </w:rPr>
        <w:t>проводимый юридическими лицами и индивидуальными предпринимателями в</w:t>
      </w:r>
      <w:r w:rsidR="00805B16">
        <w:rPr>
          <w:rFonts w:ascii="Times New Roman" w:hAnsi="Times New Roman"/>
          <w:noProof/>
          <w:sz w:val="24"/>
          <w:szCs w:val="24"/>
          <w:lang w:eastAsia="ru-RU"/>
        </w:rPr>
        <w:t xml:space="preserve"> соответствии с </w:t>
      </w:r>
      <w:r w:rsidR="00805B16" w:rsidRPr="00805B16">
        <w:rPr>
          <w:rFonts w:ascii="Times New Roman" w:hAnsi="Times New Roman"/>
          <w:noProof/>
          <w:sz w:val="24"/>
          <w:szCs w:val="24"/>
          <w:lang w:eastAsia="ru-RU"/>
        </w:rPr>
        <w:t>осуществляемой деятельностью в целях обеспечения</w:t>
      </w:r>
      <w:r w:rsidR="00805B1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05B16" w:rsidRPr="00805B16">
        <w:rPr>
          <w:rFonts w:ascii="Times New Roman" w:hAnsi="Times New Roman"/>
          <w:noProof/>
          <w:sz w:val="24"/>
          <w:szCs w:val="24"/>
          <w:lang w:eastAsia="ru-RU"/>
        </w:rPr>
        <w:t>безопасности и (или) безвредности для человека и среды обитания вредного</w:t>
      </w:r>
      <w:r w:rsidR="00805B1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05B16" w:rsidRPr="00805B16">
        <w:rPr>
          <w:rFonts w:ascii="Times New Roman" w:hAnsi="Times New Roman"/>
          <w:noProof/>
          <w:sz w:val="24"/>
          <w:szCs w:val="24"/>
          <w:lang w:eastAsia="ru-RU"/>
        </w:rPr>
        <w:t>влияния объектов производственного контроля.</w:t>
      </w:r>
    </w:p>
    <w:p w:rsidR="000F7B03" w:rsidRPr="00805B16" w:rsidRDefault="00805B16" w:rsidP="00805B16">
      <w:pPr>
        <w:keepNext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05B16">
        <w:rPr>
          <w:rFonts w:ascii="Times New Roman" w:hAnsi="Times New Roman"/>
          <w:b/>
          <w:bCs/>
          <w:sz w:val="24"/>
          <w:szCs w:val="24"/>
        </w:rPr>
        <w:t>Контроль качества и безопасности готовой продукции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Качество и безопасность </w:t>
      </w:r>
      <w:r w:rsidRPr="00805B16">
        <w:rPr>
          <w:rFonts w:ascii="Times New Roman" w:hAnsi="Times New Roman"/>
          <w:bCs/>
          <w:sz w:val="24"/>
          <w:szCs w:val="24"/>
        </w:rPr>
        <w:t>вырабатываемой (реализуемой) продукции контролируются в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соответствии с требованиями нормативной и технической (технологической)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документации, а также при </w:t>
      </w:r>
      <w:r w:rsidRPr="00805B16">
        <w:rPr>
          <w:rFonts w:ascii="Times New Roman" w:hAnsi="Times New Roman"/>
          <w:bCs/>
          <w:sz w:val="24"/>
          <w:szCs w:val="24"/>
        </w:rPr>
        <w:t>проведении периодических испытаний.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Для предприятий продовольственной торговли контроль качества и безопасности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пищевых продуктов включает визуальный осмотр каждой партии реализуемой продукции,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а также лабораторный контроль продуктов питания по органолептическим 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микробиологическим показателям с периодичностью не реже одного раза в год.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Для предприятий общественного питания контроль качества и безопасности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продукции включает контроль органолептических показателей при каждом приеме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продукции; критерии готовности обязательно должны указываться в технологической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документации; лабораторный контроль готовой продукции по микробиологическим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показателям с периодичностью не реже одного раза в 6 месяцев.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Для предприятий пищевой промышленности контроль качества и безопасности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 xml:space="preserve">пищевых продуктов включает лабораторные исследования по органолептическим,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физико-химическим, микробиологическим показателям, показателям безопасности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согласно нормативной документации на вид продукции.</w:t>
      </w:r>
      <w:r w:rsidRPr="00805B16">
        <w:rPr>
          <w:rFonts w:ascii="Times New Roman" w:hAnsi="Times New Roman"/>
          <w:bCs/>
          <w:sz w:val="24"/>
          <w:szCs w:val="24"/>
        </w:rPr>
        <w:cr/>
      </w:r>
      <w:proofErr w:type="gramStart"/>
      <w:r w:rsidRPr="00805B16">
        <w:rPr>
          <w:rFonts w:ascii="Times New Roman" w:hAnsi="Times New Roman"/>
          <w:b/>
          <w:bCs/>
          <w:sz w:val="24"/>
          <w:szCs w:val="24"/>
        </w:rPr>
        <w:t>Контроль готовой (реализуемой) продукции</w:t>
      </w:r>
      <w:r w:rsidRPr="00805B16">
        <w:rPr>
          <w:rFonts w:ascii="Times New Roman" w:hAnsi="Times New Roman"/>
          <w:bCs/>
          <w:sz w:val="24"/>
          <w:szCs w:val="24"/>
        </w:rPr>
        <w:t xml:space="preserve"> по органолептическим показателям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(внешний вид, цвет, запах, вкус, консистенция) осуществляет специалист, которого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назначает руководитель предприятия.</w:t>
      </w:r>
      <w:proofErr w:type="gramEnd"/>
      <w:r w:rsidRPr="00805B16">
        <w:rPr>
          <w:rFonts w:ascii="Times New Roman" w:hAnsi="Times New Roman"/>
          <w:bCs/>
          <w:sz w:val="24"/>
          <w:szCs w:val="24"/>
        </w:rPr>
        <w:t xml:space="preserve"> Если на предприятии имеется производственная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лаборатория, контроль производится в ней.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Результаты контроля готовой (реализуемой) продукции регистрируют в журнале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 xml:space="preserve">приема продукции (в </w:t>
      </w:r>
      <w:proofErr w:type="spellStart"/>
      <w:r w:rsidRPr="00805B16">
        <w:rPr>
          <w:rFonts w:ascii="Times New Roman" w:hAnsi="Times New Roman"/>
          <w:bCs/>
          <w:sz w:val="24"/>
          <w:szCs w:val="24"/>
        </w:rPr>
        <w:t>бракеражном</w:t>
      </w:r>
      <w:proofErr w:type="spellEnd"/>
      <w:r w:rsidRPr="00805B16">
        <w:rPr>
          <w:rFonts w:ascii="Times New Roman" w:hAnsi="Times New Roman"/>
          <w:bCs/>
          <w:sz w:val="24"/>
          <w:szCs w:val="24"/>
        </w:rPr>
        <w:t xml:space="preserve"> журнале - для продукции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общественного питания).</w:t>
      </w:r>
      <w:r w:rsidR="000F7B03" w:rsidRPr="00805B16">
        <w:rPr>
          <w:rFonts w:ascii="Times New Roman" w:hAnsi="Times New Roman"/>
          <w:bCs/>
          <w:sz w:val="24"/>
          <w:szCs w:val="24"/>
        </w:rPr>
        <w:cr/>
      </w:r>
      <w:r w:rsidR="000F7B03" w:rsidRPr="00805B16">
        <w:rPr>
          <w:rFonts w:ascii="Times New Roman" w:hAnsi="Times New Roman"/>
          <w:b/>
          <w:bCs/>
          <w:sz w:val="24"/>
          <w:szCs w:val="24"/>
        </w:rPr>
        <w:t>Контроль личной гигиены и обучение персонала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Производственный контроль за соблюдением правил личной гигиены персонала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 xml:space="preserve">включает </w:t>
      </w:r>
      <w:proofErr w:type="spellStart"/>
      <w:r w:rsidR="000F7B03" w:rsidRPr="00805B16">
        <w:rPr>
          <w:rFonts w:ascii="Times New Roman" w:hAnsi="Times New Roman"/>
          <w:bCs/>
          <w:sz w:val="24"/>
          <w:szCs w:val="24"/>
        </w:rPr>
        <w:t>следующее</w:t>
      </w:r>
      <w:proofErr w:type="gramStart"/>
      <w:r w:rsidR="000F7B03" w:rsidRPr="00805B16">
        <w:rPr>
          <w:rFonts w:ascii="Times New Roman" w:hAnsi="Times New Roman"/>
          <w:bCs/>
          <w:sz w:val="24"/>
          <w:szCs w:val="24"/>
        </w:rPr>
        <w:t>:к</w:t>
      </w:r>
      <w:proofErr w:type="gramEnd"/>
      <w:r w:rsidR="000F7B03" w:rsidRPr="00805B16">
        <w:rPr>
          <w:rFonts w:ascii="Times New Roman" w:hAnsi="Times New Roman"/>
          <w:bCs/>
          <w:sz w:val="24"/>
          <w:szCs w:val="24"/>
        </w:rPr>
        <w:t>онтроль</w:t>
      </w:r>
      <w:proofErr w:type="spellEnd"/>
      <w:r w:rsidR="000F7B03" w:rsidRPr="00805B16">
        <w:rPr>
          <w:rFonts w:ascii="Times New Roman" w:hAnsi="Times New Roman"/>
          <w:bCs/>
          <w:sz w:val="24"/>
          <w:szCs w:val="24"/>
        </w:rPr>
        <w:t xml:space="preserve"> за наличием личных медицинских книжек у персонала контроль за своевременным прохождением предварительного (при поступлении 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работу) и периодических медицинских обследований, проведением гигиенического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обучения персонала;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контроль за наличием достаточного числа комплектов чистой санитарной и/или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 xml:space="preserve">специальной </w:t>
      </w:r>
      <w:r w:rsidR="000F7B03" w:rsidRPr="00805B16">
        <w:rPr>
          <w:rFonts w:ascii="Times New Roman" w:hAnsi="Times New Roman"/>
          <w:bCs/>
          <w:sz w:val="24"/>
          <w:szCs w:val="24"/>
        </w:rPr>
        <w:lastRenderedPageBreak/>
        <w:t>одежды, сре</w:t>
      </w:r>
      <w:proofErr w:type="gramStart"/>
      <w:r w:rsidR="000F7B03" w:rsidRPr="00805B16">
        <w:rPr>
          <w:rFonts w:ascii="Times New Roman" w:hAnsi="Times New Roman"/>
          <w:bCs/>
          <w:sz w:val="24"/>
          <w:szCs w:val="24"/>
        </w:rPr>
        <w:t>дств дл</w:t>
      </w:r>
      <w:proofErr w:type="gramEnd"/>
      <w:r w:rsidR="000F7B03" w:rsidRPr="00805B16">
        <w:rPr>
          <w:rFonts w:ascii="Times New Roman" w:hAnsi="Times New Roman"/>
          <w:bCs/>
          <w:sz w:val="24"/>
          <w:szCs w:val="24"/>
        </w:rPr>
        <w:t>я мытья и дезинфекции рук, аптечки первой помощи.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На предприятиях общественного питания и некоторых предприятиях пищевой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промышленности согласно отраслевым санитарным правилам ежедневно проводят осмотр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F7B03" w:rsidRPr="00805B16">
        <w:rPr>
          <w:rFonts w:ascii="Times New Roman" w:hAnsi="Times New Roman"/>
          <w:bCs/>
          <w:sz w:val="24"/>
          <w:szCs w:val="24"/>
        </w:rPr>
        <w:t>открытых поверхностей тела работников на наличие гнойничковых заболеваний.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Результаты осмотра заносят в </w:t>
      </w:r>
      <w:r w:rsidR="000F7B03" w:rsidRPr="00805B16">
        <w:rPr>
          <w:rFonts w:ascii="Times New Roman" w:hAnsi="Times New Roman"/>
          <w:bCs/>
          <w:sz w:val="24"/>
          <w:szCs w:val="24"/>
        </w:rPr>
        <w:t>журнал установленной формы.</w:t>
      </w:r>
    </w:p>
    <w:p w:rsidR="00805B16" w:rsidRDefault="00CF3516" w:rsidP="00805B16">
      <w:pPr>
        <w:keepNext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05B16">
        <w:rPr>
          <w:rFonts w:ascii="Times New Roman" w:hAnsi="Times New Roman"/>
          <w:b/>
          <w:bCs/>
          <w:sz w:val="24"/>
          <w:szCs w:val="24"/>
        </w:rPr>
        <w:t>Как оценить результаты наставничества?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Чтобы о</w:t>
      </w:r>
      <w:r w:rsidR="00805B16">
        <w:rPr>
          <w:rFonts w:ascii="Times New Roman" w:hAnsi="Times New Roman"/>
          <w:bCs/>
          <w:sz w:val="24"/>
          <w:szCs w:val="24"/>
        </w:rPr>
        <w:t xml:space="preserve">пределить эффективность системы </w:t>
      </w:r>
      <w:r w:rsidRPr="00805B16">
        <w:rPr>
          <w:rFonts w:ascii="Times New Roman" w:hAnsi="Times New Roman"/>
          <w:bCs/>
          <w:sz w:val="24"/>
          <w:szCs w:val="24"/>
        </w:rPr>
        <w:t>наставничества и работу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 xml:space="preserve">конкретных наставников, могут </w:t>
      </w:r>
      <w:r w:rsidR="00805B16">
        <w:rPr>
          <w:rFonts w:ascii="Times New Roman" w:hAnsi="Times New Roman"/>
          <w:bCs/>
          <w:sz w:val="24"/>
          <w:szCs w:val="24"/>
        </w:rPr>
        <w:t xml:space="preserve">применяться опросы разных </w:t>
      </w:r>
      <w:r w:rsidRPr="00805B16">
        <w:rPr>
          <w:rFonts w:ascii="Times New Roman" w:hAnsi="Times New Roman"/>
          <w:bCs/>
          <w:sz w:val="24"/>
          <w:szCs w:val="24"/>
        </w:rPr>
        <w:t>видов: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целенаправленные — чтобы определить степень удовлетворенности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системой наставничества, и в частности, работой наставников;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более общие – с инкорпорированными вопросами о наставничестве, в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том числе: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05B16">
        <w:rPr>
          <w:rFonts w:ascii="Times New Roman" w:hAnsi="Times New Roman"/>
          <w:bCs/>
          <w:sz w:val="24"/>
          <w:szCs w:val="24"/>
        </w:rPr>
        <w:t xml:space="preserve">обзоры </w:t>
      </w:r>
      <w:r w:rsidRPr="00805B16">
        <w:rPr>
          <w:rFonts w:ascii="Times New Roman" w:hAnsi="Times New Roman"/>
          <w:bCs/>
          <w:sz w:val="24"/>
          <w:szCs w:val="24"/>
        </w:rPr>
        <w:t>удовлетворенности и вовлеченности;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«оценка 360 градусов».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Довольно сложно объективно оценивать эффективность работы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наставника. В числе формальных критериев можно выделить число встреч со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стажером и нас</w:t>
      </w:r>
      <w:r w:rsidR="00805B16">
        <w:rPr>
          <w:rFonts w:ascii="Times New Roman" w:hAnsi="Times New Roman"/>
          <w:bCs/>
          <w:sz w:val="24"/>
          <w:szCs w:val="24"/>
        </w:rPr>
        <w:t xml:space="preserve">колько своевременно заполнялись </w:t>
      </w:r>
      <w:r w:rsidRPr="00805B16">
        <w:rPr>
          <w:rFonts w:ascii="Times New Roman" w:hAnsi="Times New Roman"/>
          <w:bCs/>
          <w:sz w:val="24"/>
          <w:szCs w:val="24"/>
        </w:rPr>
        <w:t>оценочные формы. Вряд ли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по формальным показателям можно судить о качестве обучения. Поэтому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распространены и косвенные показатели оценки, в том числе: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насколько успешно новый работник адаптировался в компании;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насколько эффективно новый работник выполняет профессиональные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обязанности;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очевидный профессиональный рост, развитие работника и пр.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05B16">
        <w:rPr>
          <w:rFonts w:ascii="Times New Roman" w:hAnsi="Times New Roman"/>
          <w:bCs/>
          <w:sz w:val="24"/>
          <w:szCs w:val="24"/>
        </w:rPr>
        <w:t xml:space="preserve">Но нельзя расценивать успехи </w:t>
      </w:r>
      <w:r w:rsidRPr="00805B16">
        <w:rPr>
          <w:rFonts w:ascii="Times New Roman" w:hAnsi="Times New Roman"/>
          <w:bCs/>
          <w:sz w:val="24"/>
          <w:szCs w:val="24"/>
        </w:rPr>
        <w:t>подопечного как единственный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критерий оценки. Ведь</w:t>
      </w:r>
      <w:r w:rsidR="00805B16">
        <w:rPr>
          <w:rFonts w:ascii="Times New Roman" w:hAnsi="Times New Roman"/>
          <w:bCs/>
          <w:sz w:val="24"/>
          <w:szCs w:val="24"/>
        </w:rPr>
        <w:t xml:space="preserve"> на многое влияют и качества, и </w:t>
      </w:r>
      <w:r w:rsidRPr="00805B16">
        <w:rPr>
          <w:rFonts w:ascii="Times New Roman" w:hAnsi="Times New Roman"/>
          <w:bCs/>
          <w:sz w:val="24"/>
          <w:szCs w:val="24"/>
        </w:rPr>
        <w:t>мотивация самого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стажера.</w:t>
      </w:r>
      <w:r w:rsidR="00805B16">
        <w:rPr>
          <w:rFonts w:ascii="Times New Roman" w:hAnsi="Times New Roman"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В заключении стоит еще раз отметить то, что метод наставничества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сейчас, как и уже долгие годы, является одним из наиболее востребованных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методов обучения и развития персонала, как в России, так и за рубежом.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Даже в тех случаях, когда компания не может позволить себе подготовку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05B16">
        <w:rPr>
          <w:rFonts w:ascii="Times New Roman" w:hAnsi="Times New Roman"/>
          <w:bCs/>
          <w:sz w:val="24"/>
          <w:szCs w:val="24"/>
        </w:rPr>
        <w:t xml:space="preserve">полноценной </w:t>
      </w:r>
      <w:r w:rsidRPr="00805B16">
        <w:rPr>
          <w:rFonts w:ascii="Times New Roman" w:hAnsi="Times New Roman"/>
          <w:bCs/>
          <w:sz w:val="24"/>
          <w:szCs w:val="24"/>
        </w:rPr>
        <w:t xml:space="preserve">программы наставничества, потенциальные наставники могут 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05B16">
        <w:rPr>
          <w:rFonts w:ascii="Times New Roman" w:hAnsi="Times New Roman"/>
          <w:bCs/>
          <w:sz w:val="24"/>
          <w:szCs w:val="24"/>
        </w:rPr>
        <w:t xml:space="preserve">формировать их </w:t>
      </w:r>
      <w:r w:rsidRPr="00805B16">
        <w:rPr>
          <w:rFonts w:ascii="Times New Roman" w:hAnsi="Times New Roman"/>
          <w:bCs/>
          <w:sz w:val="24"/>
          <w:szCs w:val="24"/>
        </w:rPr>
        <w:t xml:space="preserve">самостоятельно, неформальным путем. </w:t>
      </w:r>
      <w:proofErr w:type="gramStart"/>
      <w:r w:rsidRPr="00805B16">
        <w:rPr>
          <w:rFonts w:ascii="Times New Roman" w:hAnsi="Times New Roman"/>
          <w:bCs/>
          <w:sz w:val="24"/>
          <w:szCs w:val="24"/>
        </w:rPr>
        <w:t>При должной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05B16">
        <w:rPr>
          <w:rFonts w:ascii="Times New Roman" w:hAnsi="Times New Roman"/>
          <w:bCs/>
          <w:sz w:val="24"/>
          <w:szCs w:val="24"/>
        </w:rPr>
        <w:t xml:space="preserve">поддержке руководства такой тип </w:t>
      </w:r>
      <w:r w:rsidRPr="00805B16">
        <w:rPr>
          <w:rFonts w:ascii="Times New Roman" w:hAnsi="Times New Roman"/>
          <w:bCs/>
          <w:sz w:val="24"/>
          <w:szCs w:val="24"/>
        </w:rPr>
        <w:t>наставничества так же может давать</w:t>
      </w:r>
      <w:r w:rsidR="00805B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5B16">
        <w:rPr>
          <w:rFonts w:ascii="Times New Roman" w:hAnsi="Times New Roman"/>
          <w:bCs/>
          <w:sz w:val="24"/>
          <w:szCs w:val="24"/>
        </w:rPr>
        <w:t>высокий образов</w:t>
      </w:r>
      <w:r w:rsidR="00805B16">
        <w:rPr>
          <w:rFonts w:ascii="Times New Roman" w:hAnsi="Times New Roman"/>
          <w:bCs/>
          <w:sz w:val="24"/>
          <w:szCs w:val="24"/>
        </w:rPr>
        <w:t xml:space="preserve">ательный эффект при минимальны </w:t>
      </w:r>
      <w:r w:rsidRPr="00805B16">
        <w:rPr>
          <w:rFonts w:ascii="Times New Roman" w:hAnsi="Times New Roman"/>
          <w:bCs/>
          <w:sz w:val="24"/>
          <w:szCs w:val="24"/>
        </w:rPr>
        <w:t>затратах.</w:t>
      </w:r>
      <w:proofErr w:type="gramEnd"/>
    </w:p>
    <w:p w:rsidR="00CF3516" w:rsidRPr="00CF3516" w:rsidRDefault="00CF3516" w:rsidP="00805B16">
      <w:pPr>
        <w:keepNext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F3516">
        <w:rPr>
          <w:rFonts w:ascii="Times New Roman" w:hAnsi="Times New Roman"/>
          <w:b/>
          <w:bCs/>
          <w:sz w:val="24"/>
          <w:szCs w:val="24"/>
        </w:rPr>
        <w:t>Рефлексия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1. ФИО ________________________________________________________________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 xml:space="preserve">2. Твой возраст 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3. Что тебе больше всего понравилось, и</w:t>
      </w:r>
      <w:r w:rsidR="00805B16">
        <w:rPr>
          <w:rFonts w:ascii="Times New Roman" w:hAnsi="Times New Roman"/>
          <w:bCs/>
          <w:sz w:val="24"/>
          <w:szCs w:val="24"/>
        </w:rPr>
        <w:t xml:space="preserve"> было полезным сегодня в рамках </w:t>
      </w:r>
      <w:r w:rsidRPr="00CF3516">
        <w:rPr>
          <w:rFonts w:ascii="Times New Roman" w:hAnsi="Times New Roman"/>
          <w:bCs/>
          <w:sz w:val="24"/>
          <w:szCs w:val="24"/>
        </w:rPr>
        <w:t>профессиональной пробы «</w:t>
      </w:r>
      <w:r>
        <w:rPr>
          <w:rFonts w:ascii="Times New Roman" w:hAnsi="Times New Roman"/>
          <w:bCs/>
          <w:sz w:val="24"/>
          <w:szCs w:val="24"/>
        </w:rPr>
        <w:t>Еда и пищевые технологии</w:t>
      </w:r>
      <w:r w:rsidRPr="00CF3516">
        <w:rPr>
          <w:rFonts w:ascii="Times New Roman" w:hAnsi="Times New Roman"/>
          <w:bCs/>
          <w:sz w:val="24"/>
          <w:szCs w:val="24"/>
        </w:rPr>
        <w:t>» (можешь выбрать несколько вариантов ответов):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А) знакомство с колледжем и его сотрудниками;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Б) информация о специальностях;</w:t>
      </w:r>
    </w:p>
    <w:p w:rsidR="00425F6D" w:rsidRPr="00425F6D" w:rsidRDefault="00CF3516" w:rsidP="00425F6D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 xml:space="preserve">В) </w:t>
      </w:r>
      <w:r w:rsidR="00425F6D" w:rsidRPr="00425F6D">
        <w:rPr>
          <w:rFonts w:ascii="Times New Roman" w:hAnsi="Times New Roman"/>
          <w:bCs/>
          <w:sz w:val="24"/>
          <w:szCs w:val="24"/>
        </w:rPr>
        <w:t>возможность проверить свои практические способности в решении заданий;</w:t>
      </w:r>
    </w:p>
    <w:p w:rsidR="00425F6D" w:rsidRDefault="00425F6D" w:rsidP="00425F6D">
      <w:pPr>
        <w:keepNext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Ж) </w:t>
      </w:r>
      <w:r w:rsidRPr="00425F6D">
        <w:rPr>
          <w:rFonts w:ascii="Times New Roman" w:hAnsi="Times New Roman"/>
          <w:bCs/>
          <w:sz w:val="24"/>
          <w:szCs w:val="24"/>
        </w:rPr>
        <w:t>мне все понравилось.</w:t>
      </w:r>
    </w:p>
    <w:p w:rsidR="00CF3516" w:rsidRPr="00CF3516" w:rsidRDefault="00CF3516" w:rsidP="00425F6D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4. Что изменилось в тебе, в твоих взглядах после прохождения профессиональной пробы «Еда и пищевые технологии»? (можешь выбрать несколько вариантов ответов)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А) стало ясно, какая профессия мне подходит;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Б) появилось желание поступить в колледж;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 xml:space="preserve">В) стал </w:t>
      </w:r>
      <w:r>
        <w:rPr>
          <w:rFonts w:ascii="Times New Roman" w:hAnsi="Times New Roman"/>
          <w:bCs/>
          <w:sz w:val="24"/>
          <w:szCs w:val="24"/>
        </w:rPr>
        <w:t>уверен в том, что хочу стать технологом.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5. Хотел ли бы ты поучаствовать в профессиональной пробе другой профессии?</w:t>
      </w:r>
    </w:p>
    <w:p w:rsidR="00CF3516" w:rsidRPr="00CF3516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lastRenderedPageBreak/>
        <w:t>А) Да, в какой ___________________</w:t>
      </w:r>
    </w:p>
    <w:p w:rsidR="002C6FD3" w:rsidRPr="000F7B03" w:rsidRDefault="00CF3516" w:rsidP="00CF3516">
      <w:pPr>
        <w:keepNext/>
        <w:rPr>
          <w:rFonts w:ascii="Times New Roman" w:hAnsi="Times New Roman"/>
          <w:bCs/>
          <w:sz w:val="24"/>
          <w:szCs w:val="24"/>
        </w:rPr>
      </w:pPr>
      <w:r w:rsidRPr="00CF3516">
        <w:rPr>
          <w:rFonts w:ascii="Times New Roman" w:hAnsi="Times New Roman"/>
          <w:bCs/>
          <w:sz w:val="24"/>
          <w:szCs w:val="24"/>
        </w:rPr>
        <w:t>Б) нет.</w:t>
      </w:r>
    </w:p>
    <w:p w:rsidR="00C95C67" w:rsidRPr="002C6FD3" w:rsidRDefault="000D5F2D" w:rsidP="000D5F2D">
      <w:pPr>
        <w:rPr>
          <w:rFonts w:ascii="Times New Roman" w:hAnsi="Times New Roman"/>
          <w:b/>
          <w:bCs/>
          <w:sz w:val="24"/>
          <w:szCs w:val="24"/>
        </w:rPr>
      </w:pPr>
      <w:r w:rsidRPr="002C6FD3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2C6FD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C95C67" w:rsidRPr="002C6FD3">
        <w:rPr>
          <w:rFonts w:ascii="Times New Roman" w:hAnsi="Times New Roman"/>
          <w:b/>
          <w:bCs/>
          <w:sz w:val="24"/>
          <w:szCs w:val="24"/>
        </w:rPr>
        <w:t xml:space="preserve">Инфраструктурный лист </w:t>
      </w:r>
    </w:p>
    <w:p w:rsidR="00C95C67" w:rsidRPr="008A6A0A" w:rsidRDefault="00C95C67" w:rsidP="00C95C67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4952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/>
      </w:tblPr>
      <w:tblGrid>
        <w:gridCol w:w="2392"/>
        <w:gridCol w:w="3474"/>
        <w:gridCol w:w="1487"/>
        <w:gridCol w:w="2081"/>
      </w:tblGrid>
      <w:tr w:rsidR="00C95C67" w:rsidRPr="008A6A0A" w:rsidTr="00D74B53">
        <w:trPr>
          <w:trHeight w:val="693"/>
        </w:trPr>
        <w:tc>
          <w:tcPr>
            <w:tcW w:w="1268" w:type="pct"/>
            <w:shd w:val="clear" w:color="auto" w:fill="F1F1F1"/>
          </w:tcPr>
          <w:p w:rsidR="00C95C67" w:rsidRPr="008A6A0A" w:rsidRDefault="00C95C67" w:rsidP="004F0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1" w:name="_Hlk13065239"/>
            <w:proofErr w:type="spellStart"/>
            <w:r w:rsidRPr="008A6A0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1841" w:type="pct"/>
            <w:shd w:val="clear" w:color="auto" w:fill="F1F1F1"/>
          </w:tcPr>
          <w:p w:rsidR="00C95C67" w:rsidRPr="008A6A0A" w:rsidRDefault="00C95C67" w:rsidP="004F0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A0A">
              <w:rPr>
                <w:rFonts w:ascii="Times New Roman" w:hAnsi="Times New Roman"/>
                <w:b/>
                <w:sz w:val="24"/>
                <w:szCs w:val="24"/>
              </w:rPr>
              <w:t>Рекомендуемые технические характеристики с необходимыми примечаниями</w:t>
            </w:r>
          </w:p>
        </w:tc>
        <w:tc>
          <w:tcPr>
            <w:tcW w:w="788" w:type="pct"/>
            <w:shd w:val="clear" w:color="auto" w:fill="F1F1F1"/>
          </w:tcPr>
          <w:p w:rsidR="00C95C67" w:rsidRPr="008A6A0A" w:rsidRDefault="00C95C67" w:rsidP="004F0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A0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C95C67" w:rsidRPr="008A6A0A" w:rsidRDefault="00C95C67" w:rsidP="004F0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pct"/>
            <w:shd w:val="clear" w:color="auto" w:fill="F1F1F1"/>
          </w:tcPr>
          <w:p w:rsidR="00C95C67" w:rsidRPr="008A6A0A" w:rsidRDefault="00C95C67" w:rsidP="004F0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6A0A">
              <w:rPr>
                <w:rFonts w:ascii="Times New Roman" w:hAnsi="Times New Roman"/>
                <w:b/>
                <w:sz w:val="24"/>
                <w:szCs w:val="24"/>
              </w:rPr>
              <w:t>На группу/</w:t>
            </w:r>
          </w:p>
          <w:p w:rsidR="00C95C67" w:rsidRPr="008A6A0A" w:rsidRDefault="00C95C67" w:rsidP="004F0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A6A0A">
              <w:rPr>
                <w:rFonts w:ascii="Times New Roman" w:hAnsi="Times New Roman"/>
                <w:b/>
                <w:sz w:val="24"/>
                <w:szCs w:val="24"/>
              </w:rPr>
              <w:t>на 1 чел.</w:t>
            </w:r>
          </w:p>
        </w:tc>
      </w:tr>
      <w:tr w:rsidR="00D74B53" w:rsidRPr="008A6A0A" w:rsidTr="00D74B53">
        <w:trPr>
          <w:trHeight w:val="622"/>
        </w:trPr>
        <w:tc>
          <w:tcPr>
            <w:tcW w:w="1268" w:type="pct"/>
            <w:vAlign w:val="bottom"/>
          </w:tcPr>
          <w:p w:rsidR="00D74B53" w:rsidRPr="008A6A0A" w:rsidRDefault="00295B90" w:rsidP="00D74B53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Молоко, посуда, плита</w:t>
            </w:r>
          </w:p>
        </w:tc>
        <w:tc>
          <w:tcPr>
            <w:tcW w:w="1841" w:type="pct"/>
            <w:vAlign w:val="bottom"/>
          </w:tcPr>
          <w:p w:rsidR="00D74B53" w:rsidRPr="008A6A0A" w:rsidRDefault="00295B90" w:rsidP="00F4243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Плита для нагрева молока</w:t>
            </w:r>
            <w:r w:rsidR="001D1ACF">
              <w:t xml:space="preserve">, посуда для кипячения молока, </w:t>
            </w:r>
            <w:r w:rsidR="001D1ACF" w:rsidRPr="001D1ACF">
              <w:rPr>
                <w:sz w:val="24"/>
                <w:szCs w:val="24"/>
              </w:rPr>
              <w:t>дуршлаг</w:t>
            </w:r>
            <w:r w:rsidR="001D1ACF">
              <w:rPr>
                <w:sz w:val="24"/>
                <w:szCs w:val="24"/>
              </w:rPr>
              <w:t xml:space="preserve"> для </w:t>
            </w:r>
            <w:proofErr w:type="spellStart"/>
            <w:r w:rsidR="001D1ACF">
              <w:rPr>
                <w:sz w:val="24"/>
                <w:szCs w:val="24"/>
              </w:rPr>
              <w:t>отпрессовывания</w:t>
            </w:r>
            <w:proofErr w:type="spellEnd"/>
            <w:r w:rsidR="001D1ACF">
              <w:rPr>
                <w:sz w:val="24"/>
                <w:szCs w:val="24"/>
              </w:rPr>
              <w:t xml:space="preserve"> творога</w:t>
            </w:r>
          </w:p>
        </w:tc>
        <w:tc>
          <w:tcPr>
            <w:tcW w:w="788" w:type="pct"/>
            <w:vAlign w:val="center"/>
          </w:tcPr>
          <w:p w:rsidR="00D74B53" w:rsidRPr="008A6A0A" w:rsidRDefault="00295B90" w:rsidP="00B13777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2л.молока, плита 1шт. посуда 2шт. 1 дуршлаг</w:t>
            </w:r>
          </w:p>
        </w:tc>
        <w:tc>
          <w:tcPr>
            <w:tcW w:w="1103" w:type="pct"/>
          </w:tcPr>
          <w:p w:rsidR="00D74B53" w:rsidRPr="008A6A0A" w:rsidRDefault="00BD3E09" w:rsidP="00D74B53">
            <w:pPr>
              <w:pStyle w:val="a6"/>
              <w:shd w:val="clear" w:color="auto" w:fill="auto"/>
              <w:spacing w:before="80"/>
              <w:jc w:val="center"/>
              <w:rPr>
                <w:sz w:val="24"/>
                <w:szCs w:val="24"/>
              </w:rPr>
            </w:pPr>
            <w:r w:rsidRPr="00BD3E09">
              <w:rPr>
                <w:sz w:val="24"/>
                <w:szCs w:val="24"/>
              </w:rPr>
              <w:t xml:space="preserve">учащиеся </w:t>
            </w:r>
            <w:r>
              <w:rPr>
                <w:sz w:val="24"/>
                <w:szCs w:val="24"/>
              </w:rPr>
              <w:t>6,7,8,9классов</w:t>
            </w:r>
          </w:p>
        </w:tc>
      </w:tr>
      <w:bookmarkEnd w:id="1"/>
    </w:tbl>
    <w:p w:rsidR="000D5F2D" w:rsidRDefault="000D5F2D" w:rsidP="000D5F2D">
      <w:pPr>
        <w:jc w:val="both"/>
        <w:rPr>
          <w:rFonts w:ascii="Times New Roman" w:hAnsi="Times New Roman"/>
          <w:sz w:val="24"/>
          <w:szCs w:val="24"/>
        </w:rPr>
      </w:pPr>
    </w:p>
    <w:p w:rsidR="00062AB4" w:rsidRDefault="00062AB4" w:rsidP="000D5F2D">
      <w:pPr>
        <w:jc w:val="both"/>
        <w:rPr>
          <w:rFonts w:ascii="Times New Roman" w:hAnsi="Times New Roman"/>
          <w:sz w:val="24"/>
          <w:szCs w:val="24"/>
        </w:rPr>
      </w:pPr>
    </w:p>
    <w:p w:rsidR="00062AB4" w:rsidRPr="00F42435" w:rsidRDefault="00062AB4" w:rsidP="000D5F2D">
      <w:pPr>
        <w:jc w:val="both"/>
        <w:rPr>
          <w:rFonts w:ascii="Times New Roman" w:hAnsi="Times New Roman"/>
          <w:sz w:val="24"/>
          <w:szCs w:val="24"/>
        </w:rPr>
      </w:pPr>
    </w:p>
    <w:p w:rsidR="00C95C67" w:rsidRPr="008A6A0A" w:rsidRDefault="000D5F2D" w:rsidP="000D5F2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8A6A0A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95B90">
        <w:rPr>
          <w:rFonts w:ascii="Times New Roman" w:hAnsi="Times New Roman"/>
          <w:b/>
          <w:sz w:val="24"/>
          <w:szCs w:val="24"/>
        </w:rPr>
        <w:t>.</w:t>
      </w:r>
      <w:r w:rsidR="00C95C67" w:rsidRPr="008A6A0A">
        <w:rPr>
          <w:rFonts w:ascii="Times New Roman" w:hAnsi="Times New Roman"/>
          <w:b/>
          <w:bCs/>
          <w:sz w:val="24"/>
          <w:szCs w:val="24"/>
        </w:rPr>
        <w:t>Приложение и дополнения</w:t>
      </w:r>
    </w:p>
    <w:p w:rsidR="00C95C67" w:rsidRPr="008A6A0A" w:rsidRDefault="00C95C67" w:rsidP="00C95C67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09"/>
        <w:gridCol w:w="3462"/>
      </w:tblGrid>
      <w:tr w:rsidR="00C95C67" w:rsidRPr="008A6A0A" w:rsidTr="004F039C">
        <w:tc>
          <w:tcPr>
            <w:tcW w:w="4672" w:type="dxa"/>
          </w:tcPr>
          <w:p w:rsidR="00C95C67" w:rsidRPr="008A6A0A" w:rsidRDefault="00C95C67" w:rsidP="004F0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Ссылка</w:t>
            </w:r>
          </w:p>
        </w:tc>
        <w:tc>
          <w:tcPr>
            <w:tcW w:w="4673" w:type="dxa"/>
          </w:tcPr>
          <w:p w:rsidR="00C95C67" w:rsidRPr="008A6A0A" w:rsidRDefault="00C95C67" w:rsidP="004F0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6A0A"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C95C67" w:rsidRPr="000D0958" w:rsidTr="004F039C">
        <w:tc>
          <w:tcPr>
            <w:tcW w:w="4672" w:type="dxa"/>
          </w:tcPr>
          <w:p w:rsidR="00C95C67" w:rsidRPr="00594C2F" w:rsidRDefault="00647FD0" w:rsidP="004F0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7FD0">
              <w:rPr>
                <w:rFonts w:ascii="Times New Roman" w:hAnsi="Times New Roman"/>
                <w:sz w:val="24"/>
                <w:szCs w:val="24"/>
                <w:lang w:val="en-US"/>
              </w:rPr>
              <w:t>prodobavki</w:t>
            </w:r>
            <w:r w:rsidRPr="00594C2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647FD0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594C2F">
              <w:rPr>
                <w:rFonts w:ascii="Times New Roman" w:hAnsi="Times New Roman"/>
                <w:sz w:val="24"/>
                <w:szCs w:val="24"/>
                <w:lang w:val="en-US"/>
              </w:rPr>
              <w:t>.,</w:t>
            </w:r>
            <w:r w:rsidRPr="00647FD0">
              <w:rPr>
                <w:rFonts w:ascii="Times New Roman" w:hAnsi="Times New Roman"/>
                <w:sz w:val="24"/>
                <w:szCs w:val="24"/>
                <w:lang w:val="en-US"/>
              </w:rPr>
              <w:t>gkh</w:t>
            </w:r>
            <w:r w:rsidRPr="00594C2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647FD0">
              <w:rPr>
                <w:rFonts w:ascii="Times New Roman" w:hAnsi="Times New Roman"/>
                <w:sz w:val="24"/>
                <w:szCs w:val="24"/>
                <w:lang w:val="en-US"/>
              </w:rPr>
              <w:t>topograph</w:t>
            </w:r>
            <w:r w:rsidRPr="00594C2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647FD0">
              <w:rPr>
                <w:rFonts w:ascii="Times New Roman" w:hAnsi="Times New Roman"/>
                <w:sz w:val="24"/>
                <w:szCs w:val="24"/>
                <w:lang w:val="en-US"/>
              </w:rPr>
              <w:t>narod</w:t>
            </w:r>
            <w:r w:rsidRPr="00594C2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647FD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4673" w:type="dxa"/>
          </w:tcPr>
          <w:p w:rsidR="00C95C67" w:rsidRPr="00594C2F" w:rsidRDefault="00C95C67" w:rsidP="004F0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95C67" w:rsidRPr="000D0958" w:rsidTr="004F039C">
        <w:tc>
          <w:tcPr>
            <w:tcW w:w="4672" w:type="dxa"/>
          </w:tcPr>
          <w:p w:rsidR="00C95C67" w:rsidRPr="00CD0340" w:rsidRDefault="00CD0340" w:rsidP="004F0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0340">
              <w:rPr>
                <w:rFonts w:ascii="Times New Roman" w:hAnsi="Times New Roman"/>
                <w:sz w:val="24"/>
                <w:szCs w:val="24"/>
                <w:lang w:val="en-US"/>
              </w:rPr>
              <w:t>http://www.edobavkam.net/klassifikator.html,www.kakras.ru</w:t>
            </w:r>
          </w:p>
        </w:tc>
        <w:tc>
          <w:tcPr>
            <w:tcW w:w="4673" w:type="dxa"/>
          </w:tcPr>
          <w:p w:rsidR="00C95C67" w:rsidRPr="00647FD0" w:rsidRDefault="00C95C67" w:rsidP="004F0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C95C67" w:rsidRPr="00647FD0" w:rsidRDefault="00C95C67" w:rsidP="00C95C6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062AB4" w:rsidRPr="00062AB4" w:rsidRDefault="00062AB4" w:rsidP="00062AB4">
      <w:pPr>
        <w:tabs>
          <w:tab w:val="left" w:pos="88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2495550"/>
            <wp:positionH relativeFrom="column">
              <wp:align>left</wp:align>
            </wp:positionH>
            <wp:positionV relativeFrom="paragraph">
              <wp:align>top</wp:align>
            </wp:positionV>
            <wp:extent cx="408305" cy="469265"/>
            <wp:effectExtent l="0" t="0" r="0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0958">
        <w:rPr>
          <w:rFonts w:ascii="Times New Roman" w:hAnsi="Times New Roman"/>
          <w:sz w:val="24"/>
          <w:szCs w:val="24"/>
        </w:rPr>
        <w:tab/>
      </w:r>
      <w:r w:rsidRPr="000D0958">
        <w:rPr>
          <w:rFonts w:ascii="Times New Roman" w:hAnsi="Times New Roman"/>
          <w:sz w:val="24"/>
          <w:szCs w:val="24"/>
        </w:rPr>
        <w:br w:type="textWrapping" w:clear="all"/>
      </w:r>
      <w:r w:rsidRPr="00062AB4">
        <w:rPr>
          <w:rFonts w:ascii="Times New Roman" w:hAnsi="Times New Roman"/>
          <w:b/>
          <w:sz w:val="24"/>
          <w:szCs w:val="24"/>
        </w:rPr>
        <w:t>Ты счастлив завтра, заботясь о здоровье сегодня!</w:t>
      </w:r>
    </w:p>
    <w:p w:rsidR="000D3115" w:rsidRPr="00062AB4" w:rsidRDefault="000D3115" w:rsidP="00C95C67">
      <w:pPr>
        <w:rPr>
          <w:rFonts w:ascii="Times New Roman" w:hAnsi="Times New Roman"/>
          <w:sz w:val="24"/>
          <w:szCs w:val="24"/>
        </w:rPr>
      </w:pPr>
    </w:p>
    <w:sectPr w:rsidR="000D3115" w:rsidRPr="00062AB4" w:rsidSect="0011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C945F3B"/>
    <w:multiLevelType w:val="singleLevel"/>
    <w:tmpl w:val="DC945F3B"/>
    <w:lvl w:ilvl="0">
      <w:start w:val="1"/>
      <w:numFmt w:val="decimal"/>
      <w:suff w:val="space"/>
      <w:lvlText w:val="%1."/>
      <w:lvlJc w:val="left"/>
    </w:lvl>
  </w:abstractNum>
  <w:abstractNum w:abstractNumId="1">
    <w:nsid w:val="0B96331A"/>
    <w:multiLevelType w:val="singleLevel"/>
    <w:tmpl w:val="0B96331A"/>
    <w:lvl w:ilvl="0">
      <w:start w:val="1"/>
      <w:numFmt w:val="decimal"/>
      <w:suff w:val="space"/>
      <w:lvlText w:val="%1."/>
      <w:lvlJc w:val="left"/>
    </w:lvl>
  </w:abstractNum>
  <w:abstractNum w:abstractNumId="2">
    <w:nsid w:val="11A10E20"/>
    <w:multiLevelType w:val="hybridMultilevel"/>
    <w:tmpl w:val="72326B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A2FBB"/>
    <w:multiLevelType w:val="multilevel"/>
    <w:tmpl w:val="CE6EE40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1E7F24"/>
    <w:multiLevelType w:val="hybridMultilevel"/>
    <w:tmpl w:val="CC8213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B00805"/>
    <w:multiLevelType w:val="hybridMultilevel"/>
    <w:tmpl w:val="9F7A933C"/>
    <w:lvl w:ilvl="0" w:tplc="FA3C8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A88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A09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D0A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122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449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80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9E0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EA4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8F2294"/>
    <w:multiLevelType w:val="multilevel"/>
    <w:tmpl w:val="4D8F229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7">
    <w:nsid w:val="516A5735"/>
    <w:multiLevelType w:val="singleLevel"/>
    <w:tmpl w:val="516A5735"/>
    <w:lvl w:ilvl="0">
      <w:start w:val="1"/>
      <w:numFmt w:val="decimal"/>
      <w:suff w:val="space"/>
      <w:lvlText w:val="%1."/>
      <w:lvlJc w:val="left"/>
    </w:lvl>
  </w:abstractNum>
  <w:abstractNum w:abstractNumId="8">
    <w:nsid w:val="5A635208"/>
    <w:multiLevelType w:val="multilevel"/>
    <w:tmpl w:val="7C4E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E818AF"/>
    <w:multiLevelType w:val="hybridMultilevel"/>
    <w:tmpl w:val="24ECF40C"/>
    <w:lvl w:ilvl="0" w:tplc="4A30A41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528F6"/>
    <w:multiLevelType w:val="multilevel"/>
    <w:tmpl w:val="2514FD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3F2B23A"/>
    <w:multiLevelType w:val="singleLevel"/>
    <w:tmpl w:val="73F2B23A"/>
    <w:lvl w:ilvl="0">
      <w:start w:val="1"/>
      <w:numFmt w:val="decimal"/>
      <w:suff w:val="space"/>
      <w:lvlText w:val="%1."/>
      <w:lvlJc w:val="left"/>
    </w:lvl>
  </w:abstractNum>
  <w:abstractNum w:abstractNumId="12">
    <w:nsid w:val="746F1DFA"/>
    <w:multiLevelType w:val="multilevel"/>
    <w:tmpl w:val="4E0223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6A6993"/>
    <w:multiLevelType w:val="multilevel"/>
    <w:tmpl w:val="7E6A699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0"/>
  </w:num>
  <w:num w:numId="5">
    <w:abstractNumId w:val="7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9"/>
  </w:num>
  <w:num w:numId="11">
    <w:abstractNumId w:val="8"/>
  </w:num>
  <w:num w:numId="12">
    <w:abstractNumId w:val="3"/>
  </w:num>
  <w:num w:numId="13">
    <w:abstractNumId w:val="1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C67"/>
    <w:rsid w:val="00062AB4"/>
    <w:rsid w:val="0009092B"/>
    <w:rsid w:val="00093D3B"/>
    <w:rsid w:val="000A6AD7"/>
    <w:rsid w:val="000A6BC3"/>
    <w:rsid w:val="000B0D02"/>
    <w:rsid w:val="000B52B4"/>
    <w:rsid w:val="000D0958"/>
    <w:rsid w:val="000D3115"/>
    <w:rsid w:val="000D5F2D"/>
    <w:rsid w:val="000D7D80"/>
    <w:rsid w:val="000E6EF1"/>
    <w:rsid w:val="000F4350"/>
    <w:rsid w:val="000F7B03"/>
    <w:rsid w:val="00112CE1"/>
    <w:rsid w:val="001145B2"/>
    <w:rsid w:val="00166FCD"/>
    <w:rsid w:val="001C47DA"/>
    <w:rsid w:val="001C57C7"/>
    <w:rsid w:val="001D1ACF"/>
    <w:rsid w:val="00222336"/>
    <w:rsid w:val="00295B90"/>
    <w:rsid w:val="002C6FD3"/>
    <w:rsid w:val="003C0957"/>
    <w:rsid w:val="00401B29"/>
    <w:rsid w:val="00412134"/>
    <w:rsid w:val="00425F6D"/>
    <w:rsid w:val="004C611B"/>
    <w:rsid w:val="0051441B"/>
    <w:rsid w:val="0051524F"/>
    <w:rsid w:val="005579B5"/>
    <w:rsid w:val="00561D58"/>
    <w:rsid w:val="005829B4"/>
    <w:rsid w:val="00587D90"/>
    <w:rsid w:val="00594C2F"/>
    <w:rsid w:val="005A07DA"/>
    <w:rsid w:val="005B1C77"/>
    <w:rsid w:val="00612FBF"/>
    <w:rsid w:val="006171B5"/>
    <w:rsid w:val="00647FD0"/>
    <w:rsid w:val="006508E0"/>
    <w:rsid w:val="006E368E"/>
    <w:rsid w:val="00751444"/>
    <w:rsid w:val="0076682D"/>
    <w:rsid w:val="00775029"/>
    <w:rsid w:val="007E7291"/>
    <w:rsid w:val="00805B16"/>
    <w:rsid w:val="00806772"/>
    <w:rsid w:val="00861EC5"/>
    <w:rsid w:val="008A658F"/>
    <w:rsid w:val="008A6A0A"/>
    <w:rsid w:val="00943BA9"/>
    <w:rsid w:val="009746DD"/>
    <w:rsid w:val="009A51FF"/>
    <w:rsid w:val="009D7797"/>
    <w:rsid w:val="009D7925"/>
    <w:rsid w:val="009F52DD"/>
    <w:rsid w:val="00A066DE"/>
    <w:rsid w:val="00A34A45"/>
    <w:rsid w:val="00A86BB4"/>
    <w:rsid w:val="00A904C6"/>
    <w:rsid w:val="00AA21E6"/>
    <w:rsid w:val="00B03121"/>
    <w:rsid w:val="00B13777"/>
    <w:rsid w:val="00B91709"/>
    <w:rsid w:val="00BD3E09"/>
    <w:rsid w:val="00BE7A9C"/>
    <w:rsid w:val="00C87C5D"/>
    <w:rsid w:val="00C95C67"/>
    <w:rsid w:val="00CD0340"/>
    <w:rsid w:val="00CD256B"/>
    <w:rsid w:val="00CE74B4"/>
    <w:rsid w:val="00CF3516"/>
    <w:rsid w:val="00D26575"/>
    <w:rsid w:val="00D353CA"/>
    <w:rsid w:val="00D74B53"/>
    <w:rsid w:val="00D90EC3"/>
    <w:rsid w:val="00DA438B"/>
    <w:rsid w:val="00DB6892"/>
    <w:rsid w:val="00DE48CB"/>
    <w:rsid w:val="00DF6AC0"/>
    <w:rsid w:val="00E14819"/>
    <w:rsid w:val="00E45A99"/>
    <w:rsid w:val="00EB2B65"/>
    <w:rsid w:val="00EC2F84"/>
    <w:rsid w:val="00ED23B3"/>
    <w:rsid w:val="00F42435"/>
    <w:rsid w:val="00F52E88"/>
    <w:rsid w:val="00F922B5"/>
    <w:rsid w:val="00FA160B"/>
    <w:rsid w:val="00FD4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6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95C6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C95C67"/>
    <w:rPr>
      <w:rFonts w:ascii="Calibri" w:eastAsia="Calibri" w:hAnsi="Calibri" w:cs="Times New Roman"/>
    </w:rPr>
  </w:style>
  <w:style w:type="character" w:customStyle="1" w:styleId="a5">
    <w:name w:val="Другое_"/>
    <w:basedOn w:val="a0"/>
    <w:link w:val="a6"/>
    <w:rsid w:val="004C611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Другое"/>
    <w:basedOn w:val="a"/>
    <w:link w:val="a5"/>
    <w:rsid w:val="004C611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styleId="a7">
    <w:name w:val="caption"/>
    <w:basedOn w:val="a"/>
    <w:next w:val="a"/>
    <w:uiPriority w:val="35"/>
    <w:unhideWhenUsed/>
    <w:qFormat/>
    <w:rsid w:val="00112CE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0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5B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081">
          <w:marLeft w:val="96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7850">
          <w:marLeft w:val="96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8789">
          <w:marLeft w:val="96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189">
          <w:marLeft w:val="96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9</Pages>
  <Words>2347</Words>
  <Characters>13382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Админ</cp:lastModifiedBy>
  <cp:revision>66</cp:revision>
  <dcterms:created xsi:type="dcterms:W3CDTF">2021-09-22T11:28:00Z</dcterms:created>
  <dcterms:modified xsi:type="dcterms:W3CDTF">2021-10-04T02:28:00Z</dcterms:modified>
</cp:coreProperties>
</file>