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1205B" w14:textId="35D254A4" w:rsidR="00BB6ED4" w:rsidRPr="00FC11E5" w:rsidRDefault="00BB6ED4" w:rsidP="00BB6ED4">
      <w:pPr>
        <w:pStyle w:val="a5"/>
        <w:numPr>
          <w:ilvl w:val="0"/>
          <w:numId w:val="1"/>
        </w:numPr>
        <w:rPr>
          <w:rFonts w:ascii="Times New Roman" w:hAnsi="Times New Roman" w:cs="Times New Roman"/>
          <w:b/>
          <w:color w:val="000000" w:themeColor="text1"/>
          <w:sz w:val="28"/>
          <w:szCs w:val="28"/>
        </w:rPr>
      </w:pPr>
      <w:r>
        <w:rPr>
          <w:rFonts w:ascii="Times New Roman" w:hAnsi="Times New Roman" w:cs="Times New Roman"/>
          <w:b/>
          <w:sz w:val="28"/>
          <w:szCs w:val="28"/>
        </w:rPr>
        <w:t>Паспорт программы</w:t>
      </w:r>
    </w:p>
    <w:p w14:paraId="4D732F08" w14:textId="6FF66B1D" w:rsidR="00BB6ED4" w:rsidRDefault="00BB6ED4" w:rsidP="00BB6ED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Автор программы: Гайтукаев И.К., педагог дополнительного образования</w:t>
      </w:r>
    </w:p>
    <w:p w14:paraId="23DF3516" w14:textId="77777777" w:rsidR="00BB6ED4" w:rsidRDefault="00BB6ED4" w:rsidP="00BB6ED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Контакты автора: Чеченская Республика, г. Грозный</w:t>
      </w:r>
    </w:p>
    <w:p w14:paraId="4A362777" w14:textId="77777777" w:rsidR="00BB6ED4" w:rsidRDefault="00BB6ED4" w:rsidP="00BB6ED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Email</w:t>
      </w:r>
      <w:r w:rsidRPr="001C072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hyperlink r:id="rId5" w:history="1">
        <w:r w:rsidRPr="00F02746">
          <w:rPr>
            <w:rStyle w:val="a3"/>
            <w:rFonts w:ascii="Times New Roman" w:hAnsi="Times New Roman" w:cs="Times New Roman"/>
            <w:sz w:val="28"/>
            <w:szCs w:val="28"/>
            <w:lang w:val="en-US"/>
          </w:rPr>
          <w:t>shuffelel</w:t>
        </w:r>
        <w:r w:rsidRPr="00F02746">
          <w:rPr>
            <w:rStyle w:val="a3"/>
            <w:rFonts w:ascii="Times New Roman" w:hAnsi="Times New Roman" w:cs="Times New Roman"/>
            <w:sz w:val="28"/>
            <w:szCs w:val="28"/>
          </w:rPr>
          <w:t>@</w:t>
        </w:r>
        <w:r w:rsidRPr="00F02746">
          <w:rPr>
            <w:rStyle w:val="a3"/>
            <w:rFonts w:ascii="Times New Roman" w:hAnsi="Times New Roman" w:cs="Times New Roman"/>
            <w:sz w:val="28"/>
            <w:szCs w:val="28"/>
            <w:lang w:val="en-US"/>
          </w:rPr>
          <w:t>mail</w:t>
        </w:r>
        <w:r w:rsidRPr="00F02746">
          <w:rPr>
            <w:rStyle w:val="a3"/>
            <w:rFonts w:ascii="Times New Roman" w:hAnsi="Times New Roman" w:cs="Times New Roman"/>
            <w:sz w:val="28"/>
            <w:szCs w:val="28"/>
          </w:rPr>
          <w:t>.</w:t>
        </w:r>
        <w:r w:rsidRPr="00F02746">
          <w:rPr>
            <w:rStyle w:val="a3"/>
            <w:rFonts w:ascii="Times New Roman" w:hAnsi="Times New Roman" w:cs="Times New Roman"/>
            <w:sz w:val="28"/>
            <w:szCs w:val="28"/>
            <w:lang w:val="en-US"/>
          </w:rPr>
          <w:t>ru</w:t>
        </w:r>
      </w:hyperlink>
    </w:p>
    <w:p w14:paraId="56E015EE" w14:textId="41BFBEE9" w:rsidR="00BB6ED4" w:rsidRPr="00BB6ED4" w:rsidRDefault="00BB6ED4" w:rsidP="00BB6ED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Мобильный телефон: </w:t>
      </w:r>
      <w:r w:rsidRPr="001C072E">
        <w:rPr>
          <w:rFonts w:ascii="Times New Roman" w:hAnsi="Times New Roman" w:cs="Times New Roman"/>
          <w:color w:val="000000" w:themeColor="text1"/>
          <w:sz w:val="28"/>
          <w:szCs w:val="28"/>
        </w:rPr>
        <w:t>+7(995)801-74-69</w:t>
      </w:r>
      <w:r w:rsidRPr="00BB6ED4">
        <w:rPr>
          <w:rFonts w:ascii="Times New Roman" w:hAnsi="Times New Roman" w:cs="Times New Roman"/>
          <w:color w:val="000000" w:themeColor="text1"/>
          <w:sz w:val="28"/>
          <w:szCs w:val="28"/>
        </w:rPr>
        <w:t xml:space="preserve"> </w:t>
      </w:r>
    </w:p>
    <w:tbl>
      <w:tblPr>
        <w:tblStyle w:val="a6"/>
        <w:tblW w:w="0" w:type="auto"/>
        <w:tblInd w:w="0" w:type="dxa"/>
        <w:tblLook w:val="04A0" w:firstRow="1" w:lastRow="0" w:firstColumn="1" w:lastColumn="0" w:noHBand="0" w:noVBand="1"/>
      </w:tblPr>
      <w:tblGrid>
        <w:gridCol w:w="2408"/>
        <w:gridCol w:w="1598"/>
        <w:gridCol w:w="1598"/>
        <w:gridCol w:w="1568"/>
        <w:gridCol w:w="2141"/>
      </w:tblGrid>
      <w:tr w:rsidR="00BB6ED4" w14:paraId="42273B17" w14:textId="77777777" w:rsidTr="00BB6ED4">
        <w:tc>
          <w:tcPr>
            <w:tcW w:w="2249" w:type="dxa"/>
            <w:tcBorders>
              <w:top w:val="single" w:sz="4" w:space="0" w:color="auto"/>
              <w:left w:val="single" w:sz="4" w:space="0" w:color="auto"/>
              <w:bottom w:val="single" w:sz="4" w:space="0" w:color="auto"/>
              <w:right w:val="single" w:sz="4" w:space="0" w:color="auto"/>
            </w:tcBorders>
            <w:hideMark/>
          </w:tcPr>
          <w:p w14:paraId="6DB624FF" w14:textId="77777777" w:rsidR="00BB6ED4" w:rsidRDefault="00BB6ED4">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Уровень сложности</w:t>
            </w:r>
          </w:p>
        </w:tc>
        <w:tc>
          <w:tcPr>
            <w:tcW w:w="1591" w:type="dxa"/>
            <w:tcBorders>
              <w:top w:val="single" w:sz="4" w:space="0" w:color="auto"/>
              <w:left w:val="single" w:sz="4" w:space="0" w:color="auto"/>
              <w:bottom w:val="single" w:sz="4" w:space="0" w:color="auto"/>
              <w:right w:val="single" w:sz="4" w:space="0" w:color="auto"/>
            </w:tcBorders>
            <w:hideMark/>
          </w:tcPr>
          <w:p w14:paraId="7FB64D29" w14:textId="77777777" w:rsidR="00BB6ED4" w:rsidRDefault="00BB6ED4">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Формат проведения</w:t>
            </w:r>
          </w:p>
        </w:tc>
        <w:tc>
          <w:tcPr>
            <w:tcW w:w="1591" w:type="dxa"/>
            <w:tcBorders>
              <w:top w:val="single" w:sz="4" w:space="0" w:color="auto"/>
              <w:left w:val="single" w:sz="4" w:space="0" w:color="auto"/>
              <w:bottom w:val="single" w:sz="4" w:space="0" w:color="auto"/>
              <w:right w:val="single" w:sz="4" w:space="0" w:color="auto"/>
            </w:tcBorders>
            <w:hideMark/>
          </w:tcPr>
          <w:p w14:paraId="0FBB07EC" w14:textId="1D3443BB" w:rsidR="00BB6ED4" w:rsidRDefault="00BB6ED4">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Время проведения</w:t>
            </w:r>
          </w:p>
        </w:tc>
        <w:tc>
          <w:tcPr>
            <w:tcW w:w="1561" w:type="dxa"/>
            <w:tcBorders>
              <w:top w:val="single" w:sz="4" w:space="0" w:color="auto"/>
              <w:left w:val="single" w:sz="4" w:space="0" w:color="auto"/>
              <w:bottom w:val="single" w:sz="4" w:space="0" w:color="auto"/>
              <w:right w:val="single" w:sz="4" w:space="0" w:color="auto"/>
            </w:tcBorders>
            <w:hideMark/>
          </w:tcPr>
          <w:p w14:paraId="152B9D1D" w14:textId="77777777" w:rsidR="00BB6ED4" w:rsidRDefault="00BB6ED4">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Возрастная категория</w:t>
            </w:r>
          </w:p>
        </w:tc>
        <w:tc>
          <w:tcPr>
            <w:tcW w:w="2131" w:type="dxa"/>
            <w:tcBorders>
              <w:top w:val="single" w:sz="4" w:space="0" w:color="auto"/>
              <w:left w:val="single" w:sz="4" w:space="0" w:color="auto"/>
              <w:bottom w:val="single" w:sz="4" w:space="0" w:color="auto"/>
              <w:right w:val="single" w:sz="4" w:space="0" w:color="auto"/>
            </w:tcBorders>
          </w:tcPr>
          <w:p w14:paraId="453713BD" w14:textId="77777777" w:rsidR="00BB6ED4" w:rsidRDefault="00BB6ED4">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Доступность для участников с ОВЗ</w:t>
            </w:r>
          </w:p>
          <w:p w14:paraId="6CFD07F5" w14:textId="77777777" w:rsidR="00BB6ED4" w:rsidRDefault="00BB6ED4">
            <w:pPr>
              <w:spacing w:after="0" w:line="240" w:lineRule="auto"/>
              <w:jc w:val="center"/>
              <w:rPr>
                <w:rFonts w:ascii="Times New Roman" w:hAnsi="Times New Roman" w:cs="Times New Roman"/>
                <w:color w:val="000000" w:themeColor="text1"/>
                <w:sz w:val="28"/>
                <w:szCs w:val="28"/>
              </w:rPr>
            </w:pPr>
          </w:p>
        </w:tc>
      </w:tr>
      <w:tr w:rsidR="00BB6ED4" w14:paraId="2E8779CC" w14:textId="77777777" w:rsidTr="00BB6ED4">
        <w:tc>
          <w:tcPr>
            <w:tcW w:w="2249" w:type="dxa"/>
            <w:tcBorders>
              <w:top w:val="single" w:sz="4" w:space="0" w:color="auto"/>
              <w:left w:val="single" w:sz="4" w:space="0" w:color="auto"/>
              <w:bottom w:val="single" w:sz="4" w:space="0" w:color="auto"/>
              <w:right w:val="single" w:sz="4" w:space="0" w:color="auto"/>
            </w:tcBorders>
            <w:hideMark/>
          </w:tcPr>
          <w:p w14:paraId="7612A935" w14:textId="1C9A629A" w:rsidR="00BB6ED4" w:rsidRDefault="00BB6ED4">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Ознакомительный</w:t>
            </w:r>
          </w:p>
        </w:tc>
        <w:tc>
          <w:tcPr>
            <w:tcW w:w="1591" w:type="dxa"/>
            <w:tcBorders>
              <w:top w:val="single" w:sz="4" w:space="0" w:color="auto"/>
              <w:left w:val="single" w:sz="4" w:space="0" w:color="auto"/>
              <w:bottom w:val="single" w:sz="4" w:space="0" w:color="auto"/>
              <w:right w:val="single" w:sz="4" w:space="0" w:color="auto"/>
            </w:tcBorders>
            <w:hideMark/>
          </w:tcPr>
          <w:p w14:paraId="44F25DE0" w14:textId="77777777" w:rsidR="00BB6ED4" w:rsidRDefault="00BB6ED4">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Очная</w:t>
            </w:r>
          </w:p>
        </w:tc>
        <w:tc>
          <w:tcPr>
            <w:tcW w:w="1591" w:type="dxa"/>
            <w:tcBorders>
              <w:top w:val="single" w:sz="4" w:space="0" w:color="auto"/>
              <w:left w:val="single" w:sz="4" w:space="0" w:color="auto"/>
              <w:bottom w:val="single" w:sz="4" w:space="0" w:color="auto"/>
              <w:right w:val="single" w:sz="4" w:space="0" w:color="auto"/>
            </w:tcBorders>
            <w:hideMark/>
          </w:tcPr>
          <w:p w14:paraId="21082B86" w14:textId="0755C15E" w:rsidR="00BB6ED4" w:rsidRDefault="00BB6ED4">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90 минут</w:t>
            </w:r>
          </w:p>
        </w:tc>
        <w:tc>
          <w:tcPr>
            <w:tcW w:w="1561" w:type="dxa"/>
            <w:tcBorders>
              <w:top w:val="single" w:sz="4" w:space="0" w:color="auto"/>
              <w:left w:val="single" w:sz="4" w:space="0" w:color="auto"/>
              <w:bottom w:val="single" w:sz="4" w:space="0" w:color="auto"/>
              <w:right w:val="single" w:sz="4" w:space="0" w:color="auto"/>
            </w:tcBorders>
            <w:hideMark/>
          </w:tcPr>
          <w:p w14:paraId="517A82A7" w14:textId="09CC7594" w:rsidR="00BB6ED4" w:rsidRDefault="00BB6E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6-7/8-9/</w:t>
            </w:r>
          </w:p>
          <w:p w14:paraId="63F32BBD" w14:textId="77777777" w:rsidR="00BB6ED4" w:rsidRDefault="00BB6ED4">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sz w:val="28"/>
                <w:szCs w:val="28"/>
              </w:rPr>
              <w:t>10-11 класс</w:t>
            </w:r>
          </w:p>
        </w:tc>
        <w:tc>
          <w:tcPr>
            <w:tcW w:w="2131" w:type="dxa"/>
            <w:tcBorders>
              <w:top w:val="single" w:sz="4" w:space="0" w:color="auto"/>
              <w:left w:val="single" w:sz="4" w:space="0" w:color="auto"/>
              <w:bottom w:val="single" w:sz="4" w:space="0" w:color="auto"/>
              <w:right w:val="single" w:sz="4" w:space="0" w:color="auto"/>
            </w:tcBorders>
            <w:hideMark/>
          </w:tcPr>
          <w:p w14:paraId="02E1E128" w14:textId="5F325259" w:rsidR="00BB6ED4" w:rsidRDefault="001C072E">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BB6ED4">
              <w:rPr>
                <w:rFonts w:ascii="Times New Roman" w:hAnsi="Times New Roman" w:cs="Times New Roman"/>
                <w:color w:val="000000" w:themeColor="text1"/>
                <w:sz w:val="28"/>
                <w:szCs w:val="28"/>
              </w:rPr>
              <w:t>озможность проведения пробы в смешанных группах «участники без ОВЗ+участники с ОВЗ»</w:t>
            </w:r>
          </w:p>
        </w:tc>
      </w:tr>
    </w:tbl>
    <w:p w14:paraId="1E585EC8" w14:textId="77777777" w:rsidR="00BB6ED4" w:rsidRDefault="00BB6ED4" w:rsidP="00BB6ED4">
      <w:pPr>
        <w:rPr>
          <w:rFonts w:ascii="Times New Roman" w:hAnsi="Times New Roman" w:cs="Times New Roman"/>
          <w:color w:val="000000" w:themeColor="text1"/>
          <w:sz w:val="28"/>
          <w:szCs w:val="28"/>
        </w:rPr>
      </w:pPr>
    </w:p>
    <w:p w14:paraId="3F38D6B4" w14:textId="77777777" w:rsidR="00BB6ED4" w:rsidRDefault="00BB6ED4" w:rsidP="00BB6ED4">
      <w:pPr>
        <w:pStyle w:val="a5"/>
        <w:numPr>
          <w:ilvl w:val="0"/>
          <w:numId w:val="1"/>
        </w:num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Содержание программы</w:t>
      </w:r>
    </w:p>
    <w:tbl>
      <w:tblPr>
        <w:tblStyle w:val="a6"/>
        <w:tblW w:w="960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BB6ED4" w14:paraId="33E5AD20" w14:textId="77777777" w:rsidTr="00DC2481">
        <w:tc>
          <w:tcPr>
            <w:tcW w:w="9606" w:type="dxa"/>
          </w:tcPr>
          <w:p w14:paraId="02918C23" w14:textId="77777777" w:rsidR="00BB6ED4" w:rsidRDefault="00BB6ED4">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Введение (5/10 мин)</w:t>
            </w:r>
          </w:p>
          <w:p w14:paraId="24B9DEE7" w14:textId="77777777" w:rsidR="00BB6ED4" w:rsidRDefault="00BB6ED4">
            <w:pPr>
              <w:spacing w:after="0" w:line="240" w:lineRule="auto"/>
              <w:jc w:val="both"/>
              <w:rPr>
                <w:rFonts w:ascii="Times New Roman" w:hAnsi="Times New Roman" w:cs="Times New Roman"/>
                <w:color w:val="000000" w:themeColor="text1"/>
                <w:sz w:val="28"/>
                <w:szCs w:val="28"/>
              </w:rPr>
            </w:pPr>
          </w:p>
          <w:p w14:paraId="42136DCB" w14:textId="77777777" w:rsidR="007D56DA" w:rsidRDefault="007D56DA">
            <w:pPr>
              <w:shd w:val="clear" w:color="auto" w:fill="FFFFFF"/>
              <w:spacing w:after="150" w:line="240" w:lineRule="auto"/>
              <w:jc w:val="both"/>
              <w:rPr>
                <w:rFonts w:ascii="Times New Roman" w:eastAsia="Times New Roman" w:hAnsi="Times New Roman" w:cs="Times New Roman"/>
                <w:b/>
                <w:color w:val="000000" w:themeColor="text1"/>
                <w:sz w:val="28"/>
                <w:szCs w:val="28"/>
                <w:lang w:eastAsia="ru-RU"/>
              </w:rPr>
            </w:pPr>
            <w:r w:rsidRPr="007D56DA">
              <w:rPr>
                <w:rFonts w:ascii="Times New Roman" w:eastAsia="Times New Roman" w:hAnsi="Times New Roman" w:cs="Times New Roman"/>
                <w:b/>
                <w:color w:val="000000" w:themeColor="text1"/>
                <w:sz w:val="28"/>
                <w:szCs w:val="28"/>
                <w:lang w:eastAsia="ru-RU"/>
              </w:rPr>
              <w:t xml:space="preserve">Оператор БПЛА — </w:t>
            </w:r>
            <w:r w:rsidRPr="007D56DA">
              <w:rPr>
                <w:rFonts w:ascii="Times New Roman" w:eastAsia="Times New Roman" w:hAnsi="Times New Roman" w:cs="Times New Roman"/>
                <w:bCs/>
                <w:color w:val="000000" w:themeColor="text1"/>
                <w:sz w:val="28"/>
                <w:szCs w:val="28"/>
                <w:lang w:eastAsia="ru-RU"/>
              </w:rPr>
              <w:t>это специалист по дистанционному управлению беспилотными летательными аппаратами, который также отвечает за их обслуживание и выполнение поставленной задачи, например, за наблюдение за объектом, анализ территории или видеосъемку.</w:t>
            </w:r>
            <w:r w:rsidRPr="007D56DA">
              <w:rPr>
                <w:rFonts w:ascii="Times New Roman" w:eastAsia="Times New Roman" w:hAnsi="Times New Roman" w:cs="Times New Roman"/>
                <w:b/>
                <w:color w:val="000000" w:themeColor="text1"/>
                <w:sz w:val="28"/>
                <w:szCs w:val="28"/>
                <w:lang w:eastAsia="ru-RU"/>
              </w:rPr>
              <w:t xml:space="preserve"> </w:t>
            </w:r>
          </w:p>
          <w:p w14:paraId="37C9C96F" w14:textId="77777777" w:rsidR="007D56DA" w:rsidRDefault="007D56DA">
            <w:pPr>
              <w:shd w:val="clear" w:color="auto" w:fill="FFFFFF"/>
              <w:spacing w:after="150" w:line="240" w:lineRule="auto"/>
              <w:jc w:val="both"/>
              <w:rPr>
                <w:rFonts w:ascii="Times New Roman" w:eastAsia="Times New Roman" w:hAnsi="Times New Roman" w:cs="Times New Roman"/>
                <w:bCs/>
                <w:color w:val="000000" w:themeColor="text1"/>
                <w:sz w:val="28"/>
                <w:szCs w:val="28"/>
                <w:lang w:eastAsia="ru-RU"/>
              </w:rPr>
            </w:pPr>
            <w:r w:rsidRPr="007D56DA">
              <w:rPr>
                <w:rFonts w:ascii="Times New Roman" w:eastAsia="Times New Roman" w:hAnsi="Times New Roman" w:cs="Times New Roman"/>
                <w:b/>
                <w:color w:val="000000" w:themeColor="text1"/>
                <w:sz w:val="28"/>
                <w:szCs w:val="28"/>
                <w:lang w:eastAsia="ru-RU"/>
              </w:rPr>
              <w:t>Беспилотные летательные аппараты (БПЛА) или беспилотники</w:t>
            </w:r>
            <w:r w:rsidRPr="007D56DA">
              <w:rPr>
                <w:rFonts w:ascii="Times New Roman" w:eastAsia="Times New Roman" w:hAnsi="Times New Roman" w:cs="Times New Roman"/>
                <w:bCs/>
                <w:color w:val="000000" w:themeColor="text1"/>
                <w:sz w:val="28"/>
                <w:szCs w:val="28"/>
                <w:lang w:eastAsia="ru-RU"/>
              </w:rPr>
              <w:t xml:space="preserve"> – это самолеты, вертолеты, аэростаты или дроны, которые пилотируются дистанционно оператором или полностью автоматически. На протяжении многих лет самой популярной сферой применения БПЛА были военные операции. Сегодня беспилотники расширяют границы своей деятельности – они используются для картографической съемки, телетрансляций, киносъемки, метеорологических наблюдений, грузоперевозок, мониторинга безопасности, наблюдения за протяженными объектами (железными дорогами или линиями электропередачи), в спасательных операциях, тушении пожаров. И во всех этих ситуациях не справиться без оператора беспилотных летательных аппаратов – специалиста, который управляет ими дистанционно. </w:t>
            </w:r>
          </w:p>
          <w:p w14:paraId="5833E012" w14:textId="2E38B196" w:rsidR="00BB6ED4" w:rsidRDefault="00BB6ED4">
            <w:pPr>
              <w:shd w:val="clear" w:color="auto" w:fill="FFFFFF"/>
              <w:spacing w:after="150" w:line="240" w:lineRule="auto"/>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Где учат на </w:t>
            </w:r>
            <w:r w:rsidR="007D56DA">
              <w:rPr>
                <w:rFonts w:ascii="Times New Roman" w:eastAsia="Times New Roman" w:hAnsi="Times New Roman" w:cs="Times New Roman"/>
                <w:b/>
                <w:color w:val="000000" w:themeColor="text1"/>
                <w:sz w:val="28"/>
                <w:szCs w:val="28"/>
                <w:lang w:eastAsia="ru-RU"/>
              </w:rPr>
              <w:t>оператора БПЛА</w:t>
            </w:r>
          </w:p>
          <w:p w14:paraId="500189CE" w14:textId="64013BEC" w:rsidR="007D56DA" w:rsidRDefault="007D56DA">
            <w:pPr>
              <w:shd w:val="clear" w:color="auto" w:fill="FFFFFF"/>
              <w:spacing w:after="150" w:line="240" w:lineRule="auto"/>
              <w:jc w:val="both"/>
              <w:rPr>
                <w:rFonts w:ascii="Times New Roman" w:eastAsia="Times New Roman" w:hAnsi="Times New Roman" w:cs="Times New Roman"/>
                <w:bCs/>
                <w:color w:val="000000" w:themeColor="text1"/>
                <w:sz w:val="28"/>
                <w:szCs w:val="28"/>
                <w:lang w:eastAsia="ru-RU"/>
              </w:rPr>
            </w:pPr>
            <w:r w:rsidRPr="007D56DA">
              <w:rPr>
                <w:rFonts w:ascii="Times New Roman" w:eastAsia="Times New Roman" w:hAnsi="Times New Roman" w:cs="Times New Roman"/>
                <w:bCs/>
                <w:color w:val="000000" w:themeColor="text1"/>
                <w:sz w:val="28"/>
                <w:szCs w:val="28"/>
                <w:lang w:eastAsia="ru-RU"/>
              </w:rPr>
              <w:lastRenderedPageBreak/>
              <w:t>Российские эксперты проекта национальной технологической инициативы Аэронет прогнозируют, что к 2035 году объем мирового рынка беспилотных авиационных систем, комплексных решений и услуг составит более 200 млрд. долларов. При этом в Российской Федерации над разработкой и производством беспилотных технологий будут трудится не менее 50-ти тысяч человек, а численность занятых в эксплуатации и предоставления комплексных услуг будет составлять 500 тыс. человек.</w:t>
            </w:r>
          </w:p>
          <w:p w14:paraId="1E64C79F" w14:textId="6626B884" w:rsidR="007D56DA" w:rsidRPr="007D56DA" w:rsidRDefault="007D56DA">
            <w:pPr>
              <w:shd w:val="clear" w:color="auto" w:fill="FFFFFF"/>
              <w:spacing w:after="150" w:line="240" w:lineRule="auto"/>
              <w:jc w:val="both"/>
              <w:rPr>
                <w:rFonts w:ascii="Times New Roman" w:eastAsia="Times New Roman" w:hAnsi="Times New Roman" w:cs="Times New Roman"/>
                <w:bCs/>
                <w:color w:val="000000" w:themeColor="text1"/>
                <w:sz w:val="28"/>
                <w:szCs w:val="28"/>
                <w:lang w:eastAsia="ru-RU"/>
              </w:rPr>
            </w:pPr>
            <w:r w:rsidRPr="007D56DA">
              <w:rPr>
                <w:rFonts w:ascii="Times New Roman" w:eastAsia="Times New Roman" w:hAnsi="Times New Roman" w:cs="Times New Roman"/>
                <w:bCs/>
                <w:color w:val="000000" w:themeColor="text1"/>
                <w:sz w:val="28"/>
                <w:szCs w:val="28"/>
                <w:lang w:eastAsia="ru-RU"/>
              </w:rPr>
              <w:t>В профессию оператора БПЛА можно прийти несколькими путями. Во-первых, обучение по специальности «Системы управления летательными аппаратами», которая представлена в нескольких вузах, таких как МАИ, МГТУ им. Баумана. Военнослужащие могут освоить профессию на курсах в Государственном центре беспилотной авиации Минобороны РФ. Кроме того, в России работает несколько учебных центров по подготовке операторов БПЛА</w:t>
            </w:r>
            <w:r>
              <w:rPr>
                <w:rFonts w:ascii="Times New Roman" w:eastAsia="Times New Roman" w:hAnsi="Times New Roman" w:cs="Times New Roman"/>
                <w:bCs/>
                <w:color w:val="000000" w:themeColor="text1"/>
                <w:sz w:val="28"/>
                <w:szCs w:val="28"/>
                <w:lang w:eastAsia="ru-RU"/>
              </w:rPr>
              <w:t xml:space="preserve">, например </w:t>
            </w:r>
            <w:r w:rsidR="00DC2481">
              <w:rPr>
                <w:rFonts w:ascii="Times New Roman" w:eastAsia="Times New Roman" w:hAnsi="Times New Roman" w:cs="Times New Roman"/>
                <w:bCs/>
                <w:color w:val="000000" w:themeColor="text1"/>
                <w:sz w:val="28"/>
                <w:szCs w:val="28"/>
                <w:lang w:val="en-US" w:eastAsia="ru-RU"/>
              </w:rPr>
              <w:t>UAVPROF</w:t>
            </w:r>
            <w:r w:rsidR="00DC2481">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 xml:space="preserve"> школа беспилотной авиации</w:t>
            </w:r>
            <w:r w:rsidRPr="007D56DA">
              <w:rPr>
                <w:rFonts w:ascii="Times New Roman" w:eastAsia="Times New Roman" w:hAnsi="Times New Roman" w:cs="Times New Roman"/>
                <w:bCs/>
                <w:color w:val="000000" w:themeColor="text1"/>
                <w:sz w:val="28"/>
                <w:szCs w:val="28"/>
                <w:lang w:eastAsia="ru-RU"/>
              </w:rPr>
              <w:t>.</w:t>
            </w:r>
          </w:p>
          <w:p w14:paraId="2E2E14C5" w14:textId="77777777" w:rsidR="007D56DA" w:rsidRDefault="007D56DA">
            <w:pPr>
              <w:shd w:val="clear" w:color="auto" w:fill="FFFFFF"/>
              <w:spacing w:after="150" w:line="240" w:lineRule="auto"/>
              <w:jc w:val="both"/>
              <w:rPr>
                <w:rFonts w:ascii="Times New Roman" w:eastAsia="Times New Roman" w:hAnsi="Times New Roman" w:cs="Times New Roman"/>
                <w:b/>
                <w:color w:val="000000" w:themeColor="text1"/>
                <w:sz w:val="28"/>
                <w:szCs w:val="28"/>
                <w:lang w:eastAsia="ru-RU"/>
              </w:rPr>
            </w:pPr>
          </w:p>
          <w:p w14:paraId="0EEAA3C2" w14:textId="35AED6FE" w:rsidR="00BB6ED4" w:rsidRDefault="00DC2481">
            <w:pPr>
              <w:shd w:val="clear" w:color="auto" w:fill="FFFFFF"/>
              <w:spacing w:after="15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Виды БПЛА</w:t>
            </w:r>
          </w:p>
          <w:p w14:paraId="0F7A9EAD" w14:textId="10711325" w:rsidR="00DC2481" w:rsidRDefault="00DC2481">
            <w:pPr>
              <w:shd w:val="clear" w:color="auto" w:fill="FFFFFF"/>
              <w:spacing w:after="15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Самолетный тип БПЛА, преимущества и недостатки. БПЛА вертолетного типа, преимущества и недостатки. Комбинированный тип БПЛА.</w:t>
            </w:r>
          </w:p>
          <w:p w14:paraId="2017CC71" w14:textId="3691166D" w:rsidR="00BB6ED4" w:rsidRDefault="00BB6ED4">
            <w:pPr>
              <w:shd w:val="clear" w:color="auto" w:fill="FFFFFF"/>
              <w:spacing w:after="15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DC2481">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слайдов, 5 минут)</w:t>
            </w:r>
          </w:p>
          <w:p w14:paraId="77163693" w14:textId="60E46345" w:rsidR="00DC2481" w:rsidRDefault="00DC2481">
            <w:pPr>
              <w:shd w:val="clear" w:color="auto" w:fill="FFFFFF"/>
              <w:spacing w:after="150" w:line="24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Составные элементы БПЛА</w:t>
            </w:r>
          </w:p>
          <w:p w14:paraId="34C1394A" w14:textId="5595B01C" w:rsidR="00DC2481" w:rsidRPr="00DC2481" w:rsidRDefault="00DC2481">
            <w:pPr>
              <w:shd w:val="clear" w:color="auto" w:fill="FFFFFF"/>
              <w:spacing w:after="15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слайдов, 5 минут)</w:t>
            </w:r>
          </w:p>
          <w:p w14:paraId="4C0AD681" w14:textId="77777777" w:rsidR="00BB6ED4" w:rsidRDefault="00BB6ED4">
            <w:pPr>
              <w:shd w:val="clear" w:color="auto" w:fill="FFFFFF"/>
              <w:spacing w:after="15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Важные обязанности</w:t>
            </w:r>
          </w:p>
          <w:p w14:paraId="1AAB2CE2" w14:textId="725D50DE" w:rsidR="00BB6ED4" w:rsidRDefault="00BB6ED4">
            <w:pPr>
              <w:shd w:val="clear" w:color="auto" w:fill="FFFFFF"/>
              <w:spacing w:after="15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Основная обязанность </w:t>
            </w:r>
            <w:r w:rsidR="00DC2481">
              <w:rPr>
                <w:rFonts w:ascii="Times New Roman" w:hAnsi="Times New Roman" w:cs="Times New Roman"/>
                <w:color w:val="000000" w:themeColor="text1"/>
                <w:sz w:val="28"/>
                <w:szCs w:val="28"/>
              </w:rPr>
              <w:t>оператора БПЛА – внимательно следит за траекторией полета БПЛА, учитывая препятствия на пути полета (например ЛЭП, высотные здания и т.д.), избежание пересечений траекторий полета с другими летательными средствами, соблюдать законы, регулирующие полет БПЛА</w:t>
            </w:r>
            <w:r>
              <w:rPr>
                <w:rFonts w:ascii="Times New Roman" w:hAnsi="Times New Roman" w:cs="Times New Roman"/>
                <w:color w:val="000000" w:themeColor="text1"/>
                <w:sz w:val="28"/>
                <w:szCs w:val="28"/>
              </w:rPr>
              <w:t>.</w:t>
            </w:r>
          </w:p>
        </w:tc>
      </w:tr>
    </w:tbl>
    <w:p w14:paraId="0D2F61FF" w14:textId="77777777" w:rsidR="00BB6ED4" w:rsidRDefault="00BB6ED4" w:rsidP="00BB6ED4">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Постановка задачи (3/5 мин)</w:t>
      </w:r>
    </w:p>
    <w:p w14:paraId="6DCF1E0B" w14:textId="124DB4C3" w:rsidR="00BB6ED4" w:rsidRDefault="00BB6ED4" w:rsidP="00BB6ED4">
      <w:pPr>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Подготовка </w:t>
      </w:r>
      <w:r w:rsidR="00DC2481">
        <w:rPr>
          <w:rFonts w:ascii="Times New Roman" w:eastAsia="Times New Roman" w:hAnsi="Times New Roman" w:cs="Times New Roman"/>
          <w:bCs/>
          <w:color w:val="000000" w:themeColor="text1"/>
          <w:sz w:val="28"/>
          <w:szCs w:val="28"/>
          <w:lang w:eastAsia="ru-RU"/>
        </w:rPr>
        <w:t>БПЛА к полету, аппаратура управления, тренинг на симуляторе полета БПЛА.</w:t>
      </w:r>
    </w:p>
    <w:p w14:paraId="3DC084DB" w14:textId="142FE0BD" w:rsidR="00BB6ED4" w:rsidRDefault="00BB6ED4" w:rsidP="00BB6ED4">
      <w:pPr>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Выполнение задания (15/</w:t>
      </w:r>
      <w:r w:rsidR="007F4C18">
        <w:rPr>
          <w:rFonts w:ascii="Times New Roman" w:eastAsia="Times New Roman" w:hAnsi="Times New Roman" w:cs="Times New Roman"/>
          <w:b/>
          <w:bCs/>
          <w:color w:val="000000" w:themeColor="text1"/>
          <w:sz w:val="28"/>
          <w:szCs w:val="28"/>
          <w:lang w:eastAsia="ru-RU"/>
        </w:rPr>
        <w:t>55</w:t>
      </w:r>
      <w:r>
        <w:rPr>
          <w:rFonts w:ascii="Times New Roman" w:eastAsia="Times New Roman" w:hAnsi="Times New Roman" w:cs="Times New Roman"/>
          <w:b/>
          <w:bCs/>
          <w:color w:val="000000" w:themeColor="text1"/>
          <w:sz w:val="28"/>
          <w:szCs w:val="28"/>
          <w:lang w:eastAsia="ru-RU"/>
        </w:rPr>
        <w:t xml:space="preserve"> мин)</w:t>
      </w:r>
    </w:p>
    <w:p w14:paraId="1DB59EF3" w14:textId="3AE0B922" w:rsidR="00BB6ED4" w:rsidRDefault="00BB6ED4" w:rsidP="00BB6ED4">
      <w:pPr>
        <w:shd w:val="clear" w:color="auto" w:fill="FFFFFF"/>
        <w:spacing w:after="150"/>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1. Наставник рассказывает назначение пульта управления </w:t>
      </w:r>
      <w:r w:rsidR="00DC2481">
        <w:rPr>
          <w:rFonts w:ascii="Times New Roman" w:eastAsia="Times New Roman" w:hAnsi="Times New Roman" w:cs="Times New Roman"/>
          <w:bCs/>
          <w:color w:val="000000" w:themeColor="text1"/>
          <w:sz w:val="28"/>
          <w:szCs w:val="28"/>
          <w:lang w:eastAsia="ru-RU"/>
        </w:rPr>
        <w:t>БПЛА</w:t>
      </w:r>
      <w:r>
        <w:rPr>
          <w:rFonts w:ascii="Times New Roman" w:eastAsia="Times New Roman" w:hAnsi="Times New Roman" w:cs="Times New Roman"/>
          <w:bCs/>
          <w:color w:val="000000" w:themeColor="text1"/>
          <w:sz w:val="28"/>
          <w:szCs w:val="28"/>
          <w:lang w:eastAsia="ru-RU"/>
        </w:rPr>
        <w:t xml:space="preserve">; </w:t>
      </w:r>
    </w:p>
    <w:p w14:paraId="1DC3DF3D" w14:textId="39D8BA36" w:rsidR="007F4C18" w:rsidRDefault="00BB6ED4" w:rsidP="00BB6ED4">
      <w:pPr>
        <w:shd w:val="clear" w:color="auto" w:fill="FFFFFF"/>
        <w:spacing w:after="150"/>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2. Наставник выполняет </w:t>
      </w:r>
      <w:r w:rsidR="00DC2481">
        <w:rPr>
          <w:rFonts w:ascii="Times New Roman" w:eastAsia="Times New Roman" w:hAnsi="Times New Roman" w:cs="Times New Roman"/>
          <w:bCs/>
          <w:color w:val="000000" w:themeColor="text1"/>
          <w:sz w:val="28"/>
          <w:szCs w:val="28"/>
          <w:lang w:eastAsia="ru-RU"/>
        </w:rPr>
        <w:t>показательный полет</w:t>
      </w:r>
      <w:r w:rsidR="007F4C18">
        <w:rPr>
          <w:rFonts w:ascii="Times New Roman" w:eastAsia="Times New Roman" w:hAnsi="Times New Roman" w:cs="Times New Roman"/>
          <w:bCs/>
          <w:color w:val="000000" w:themeColor="text1"/>
          <w:sz w:val="28"/>
          <w:szCs w:val="28"/>
          <w:lang w:eastAsia="ru-RU"/>
        </w:rPr>
        <w:t xml:space="preserve"> БПЛА</w:t>
      </w:r>
      <w:r>
        <w:rPr>
          <w:rFonts w:ascii="Times New Roman" w:eastAsia="Times New Roman" w:hAnsi="Times New Roman" w:cs="Times New Roman"/>
          <w:bCs/>
          <w:color w:val="000000" w:themeColor="text1"/>
          <w:sz w:val="28"/>
          <w:szCs w:val="28"/>
          <w:lang w:eastAsia="ru-RU"/>
        </w:rPr>
        <w:t>;</w:t>
      </w:r>
    </w:p>
    <w:p w14:paraId="64892760" w14:textId="2266C1A6" w:rsidR="00BB6ED4" w:rsidRDefault="007F4C18" w:rsidP="00BB6ED4">
      <w:pPr>
        <w:shd w:val="clear" w:color="auto" w:fill="FFFFFF"/>
        <w:spacing w:after="150"/>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3</w:t>
      </w:r>
      <w:r w:rsidR="00BB6ED4">
        <w:rPr>
          <w:rFonts w:ascii="Times New Roman" w:eastAsia="Times New Roman" w:hAnsi="Times New Roman" w:cs="Times New Roman"/>
          <w:bCs/>
          <w:color w:val="000000" w:themeColor="text1"/>
          <w:sz w:val="28"/>
          <w:szCs w:val="28"/>
          <w:lang w:eastAsia="ru-RU"/>
        </w:rPr>
        <w:t xml:space="preserve">. </w:t>
      </w:r>
      <w:r w:rsidR="00BB6ED4">
        <w:rPr>
          <w:rFonts w:ascii="Times New Roman" w:eastAsia="Times New Roman" w:hAnsi="Times New Roman" w:cs="Times New Roman"/>
          <w:b/>
          <w:bCs/>
          <w:color w:val="000000" w:themeColor="text1"/>
          <w:sz w:val="28"/>
          <w:szCs w:val="28"/>
          <w:lang w:eastAsia="ru-RU"/>
        </w:rPr>
        <w:t xml:space="preserve">Наставник предлагает участникам занять рабочее </w:t>
      </w:r>
      <w:r>
        <w:rPr>
          <w:rFonts w:ascii="Times New Roman" w:eastAsia="Times New Roman" w:hAnsi="Times New Roman" w:cs="Times New Roman"/>
          <w:b/>
          <w:bCs/>
          <w:color w:val="000000" w:themeColor="text1"/>
          <w:sz w:val="28"/>
          <w:szCs w:val="28"/>
          <w:lang w:eastAsia="ru-RU"/>
        </w:rPr>
        <w:t xml:space="preserve">за симулятором, произвести взлет БПЛА, выполнить полет по траектории, совершить посадку. </w:t>
      </w:r>
    </w:p>
    <w:p w14:paraId="613EB1FC" w14:textId="53C79199" w:rsidR="007F4C18" w:rsidRPr="007F4C18" w:rsidRDefault="007F4C18" w:rsidP="00BB6ED4">
      <w:pPr>
        <w:jc w:val="both"/>
        <w:rPr>
          <w:rFonts w:ascii="Times New Roman" w:hAnsi="Times New Roman" w:cs="Times New Roman"/>
          <w:bCs/>
          <w:color w:val="000000" w:themeColor="text1"/>
          <w:sz w:val="28"/>
          <w:szCs w:val="28"/>
        </w:rPr>
      </w:pPr>
      <w:r w:rsidRPr="007F4C18">
        <w:rPr>
          <w:rFonts w:ascii="Times New Roman" w:hAnsi="Times New Roman" w:cs="Times New Roman"/>
          <w:bCs/>
          <w:color w:val="000000" w:themeColor="text1"/>
          <w:sz w:val="28"/>
          <w:szCs w:val="28"/>
        </w:rPr>
        <w:lastRenderedPageBreak/>
        <w:t xml:space="preserve">4. </w:t>
      </w:r>
      <w:r w:rsidRPr="007F4C18">
        <w:rPr>
          <w:rFonts w:ascii="Times New Roman" w:hAnsi="Times New Roman" w:cs="Times New Roman"/>
          <w:b/>
          <w:color w:val="000000" w:themeColor="text1"/>
          <w:sz w:val="28"/>
          <w:szCs w:val="28"/>
        </w:rPr>
        <w:t>Автономный полет БПЛА</w:t>
      </w:r>
    </w:p>
    <w:p w14:paraId="303F9B1C" w14:textId="3A60C687" w:rsidR="007F4C18" w:rsidRDefault="007F4C18" w:rsidP="00BB6ED4">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5. Демонстрация настройки аппаратуры и маршрута для автономного полета.</w:t>
      </w:r>
    </w:p>
    <w:p w14:paraId="1B889AA0" w14:textId="0BCD77F9" w:rsidR="007F4C18" w:rsidRDefault="007F4C18" w:rsidP="00BB6ED4">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6. Демонстрация автономного полета БПЛА.</w:t>
      </w:r>
    </w:p>
    <w:p w14:paraId="1B36E86F" w14:textId="1AC24D0A" w:rsidR="007F4C18" w:rsidRPr="007F4C18" w:rsidRDefault="007F4C18" w:rsidP="00BB6ED4">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7. Наставник предлагает ученикам построить маршрут полета БПЛА через специализированное ПО.</w:t>
      </w:r>
    </w:p>
    <w:p w14:paraId="133023A7" w14:textId="49D3E681" w:rsidR="00BB6ED4" w:rsidRDefault="00BB6ED4" w:rsidP="00BB6ED4">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Контроль, оценка и рефлексия (7/20 мин)</w:t>
      </w:r>
    </w:p>
    <w:p w14:paraId="38D47052" w14:textId="77777777" w:rsidR="00BB6ED4" w:rsidRDefault="00BB6ED4" w:rsidP="00BB6ED4">
      <w:pPr>
        <w:shd w:val="clear" w:color="auto" w:fill="FFFFFF"/>
        <w:spacing w:after="150"/>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1. Наставники слушает диалог участников;</w:t>
      </w:r>
    </w:p>
    <w:p w14:paraId="48E5CB89" w14:textId="77777777" w:rsidR="00BB6ED4" w:rsidRDefault="00BB6ED4" w:rsidP="00BB6ED4">
      <w:pPr>
        <w:shd w:val="clear" w:color="auto" w:fill="FFFFFF"/>
        <w:spacing w:after="150"/>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2. Наставник оценивает эмоциональность и заинтересованность, получает обратную связь от участников;</w:t>
      </w:r>
    </w:p>
    <w:p w14:paraId="32BE2721" w14:textId="77777777" w:rsidR="00BB6ED4" w:rsidRDefault="00BB6ED4" w:rsidP="00BB6ED4">
      <w:pPr>
        <w:shd w:val="clear" w:color="auto" w:fill="FFFFFF"/>
        <w:spacing w:after="150"/>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3. Индивидуальное поощрение за наиболее успешное выполнение задания;</w:t>
      </w:r>
    </w:p>
    <w:p w14:paraId="43EFE718" w14:textId="77777777" w:rsidR="00BB6ED4" w:rsidRDefault="00BB6ED4" w:rsidP="00BB6ED4">
      <w:pPr>
        <w:shd w:val="clear" w:color="auto" w:fill="FFFFFF"/>
        <w:spacing w:after="150"/>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Рефлексия:</w:t>
      </w:r>
    </w:p>
    <w:p w14:paraId="65814FD8" w14:textId="1C63D357" w:rsidR="00BB6ED4" w:rsidRDefault="00BB6ED4" w:rsidP="00BB6ED4">
      <w:pPr>
        <w:shd w:val="clear" w:color="auto" w:fill="FFFFFF"/>
        <w:spacing w:after="150"/>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Что нового вы узнали?</w:t>
      </w:r>
      <w:r w:rsidR="007F4C18">
        <w:rPr>
          <w:rFonts w:ascii="Times New Roman" w:eastAsia="Times New Roman" w:hAnsi="Times New Roman" w:cs="Times New Roman"/>
          <w:bCs/>
          <w:color w:val="000000" w:themeColor="text1"/>
          <w:sz w:val="28"/>
          <w:szCs w:val="28"/>
          <w:lang w:eastAsia="ru-RU"/>
        </w:rPr>
        <w:t xml:space="preserve"> Виды БПЛА? Сферы использования БПЛА?</w:t>
      </w:r>
    </w:p>
    <w:p w14:paraId="2CE1004A" w14:textId="3D206D35" w:rsidR="00BB6ED4" w:rsidRDefault="00BB6ED4" w:rsidP="00BB6ED4">
      <w:pPr>
        <w:shd w:val="clear" w:color="auto" w:fill="FFFFFF"/>
        <w:spacing w:after="150"/>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Чем вам понравилась </w:t>
      </w:r>
      <w:r w:rsidR="007F4C18">
        <w:rPr>
          <w:rFonts w:ascii="Times New Roman" w:eastAsia="Times New Roman" w:hAnsi="Times New Roman" w:cs="Times New Roman"/>
          <w:bCs/>
          <w:color w:val="000000" w:themeColor="text1"/>
          <w:sz w:val="28"/>
          <w:szCs w:val="28"/>
          <w:lang w:eastAsia="ru-RU"/>
        </w:rPr>
        <w:t>профессия оператора беспилотных летательных аппаратов</w:t>
      </w:r>
      <w:r>
        <w:rPr>
          <w:rFonts w:ascii="Times New Roman" w:eastAsia="Times New Roman" w:hAnsi="Times New Roman" w:cs="Times New Roman"/>
          <w:bCs/>
          <w:color w:val="000000" w:themeColor="text1"/>
          <w:sz w:val="28"/>
          <w:szCs w:val="28"/>
          <w:lang w:eastAsia="ru-RU"/>
        </w:rPr>
        <w:t xml:space="preserve">? Не понравилась? Почему? </w:t>
      </w:r>
    </w:p>
    <w:p w14:paraId="4ED4E329" w14:textId="77777777" w:rsidR="00BB6ED4" w:rsidRDefault="00BB6ED4" w:rsidP="00BB6ED4">
      <w:pPr>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Считаете ли вы полученную сегодня информацию полезной? Почему?</w:t>
      </w:r>
    </w:p>
    <w:p w14:paraId="581B7249" w14:textId="77777777" w:rsidR="00BB6ED4" w:rsidRDefault="00BB6ED4" w:rsidP="00BB6ED4">
      <w:pPr>
        <w:jc w:val="both"/>
        <w:rPr>
          <w:rFonts w:ascii="Times New Roman" w:eastAsia="Times New Roman" w:hAnsi="Times New Roman" w:cs="Times New Roman"/>
          <w:bCs/>
          <w:color w:val="000000" w:themeColor="text1"/>
          <w:sz w:val="28"/>
          <w:szCs w:val="28"/>
          <w:lang w:eastAsia="ru-RU"/>
        </w:rPr>
      </w:pPr>
    </w:p>
    <w:p w14:paraId="2FFC44EB" w14:textId="77777777" w:rsidR="00BB6ED4" w:rsidRDefault="00BB6ED4" w:rsidP="00BB6ED4">
      <w:pPr>
        <w:pStyle w:val="a5"/>
        <w:numPr>
          <w:ilvl w:val="0"/>
          <w:numId w:val="1"/>
        </w:num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Инфраструктурный лист</w:t>
      </w:r>
    </w:p>
    <w:tbl>
      <w:tblPr>
        <w:tblStyle w:val="a6"/>
        <w:tblW w:w="0" w:type="auto"/>
        <w:tblInd w:w="0" w:type="dxa"/>
        <w:tblLayout w:type="fixed"/>
        <w:tblLook w:val="04A0" w:firstRow="1" w:lastRow="0" w:firstColumn="1" w:lastColumn="0" w:noHBand="0" w:noVBand="1"/>
      </w:tblPr>
      <w:tblGrid>
        <w:gridCol w:w="2376"/>
        <w:gridCol w:w="2552"/>
        <w:gridCol w:w="1134"/>
        <w:gridCol w:w="1134"/>
        <w:gridCol w:w="2126"/>
      </w:tblGrid>
      <w:tr w:rsidR="00BB6ED4" w14:paraId="114D67C6" w14:textId="77777777" w:rsidTr="00BB6ED4">
        <w:tc>
          <w:tcPr>
            <w:tcW w:w="2376" w:type="dxa"/>
            <w:vMerge w:val="restart"/>
            <w:tcBorders>
              <w:top w:val="single" w:sz="4" w:space="0" w:color="auto"/>
              <w:left w:val="single" w:sz="4" w:space="0" w:color="auto"/>
              <w:bottom w:val="single" w:sz="4" w:space="0" w:color="auto"/>
              <w:right w:val="single" w:sz="4" w:space="0" w:color="auto"/>
            </w:tcBorders>
            <w:hideMark/>
          </w:tcPr>
          <w:p w14:paraId="7BECC282" w14:textId="77777777" w:rsidR="00BB6ED4" w:rsidRDefault="00BB6ED4">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Наименование</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44EEFEF2" w14:textId="77777777" w:rsidR="00BB6ED4" w:rsidRDefault="00BB6ED4">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Технические характеристики с необходимыми примечаниями</w:t>
            </w:r>
          </w:p>
        </w:tc>
        <w:tc>
          <w:tcPr>
            <w:tcW w:w="2268" w:type="dxa"/>
            <w:gridSpan w:val="2"/>
            <w:tcBorders>
              <w:top w:val="single" w:sz="4" w:space="0" w:color="auto"/>
              <w:left w:val="single" w:sz="4" w:space="0" w:color="auto"/>
              <w:bottom w:val="single" w:sz="4" w:space="0" w:color="auto"/>
              <w:right w:val="single" w:sz="4" w:space="0" w:color="auto"/>
            </w:tcBorders>
            <w:hideMark/>
          </w:tcPr>
          <w:p w14:paraId="1FB75E5C" w14:textId="77777777" w:rsidR="00BB6ED4" w:rsidRDefault="00BB6ED4">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Количество</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58ABBE18" w14:textId="77777777" w:rsidR="00BB6ED4" w:rsidRDefault="00BB6ED4">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На группу/</w:t>
            </w:r>
          </w:p>
          <w:p w14:paraId="4FA89448" w14:textId="77777777" w:rsidR="00BB6ED4" w:rsidRDefault="00BB6ED4">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на 1 чел</w:t>
            </w:r>
          </w:p>
        </w:tc>
      </w:tr>
      <w:tr w:rsidR="00BB6ED4" w14:paraId="0B1E1FB0" w14:textId="77777777" w:rsidTr="00BB6ED4">
        <w:tc>
          <w:tcPr>
            <w:tcW w:w="2376" w:type="dxa"/>
            <w:vMerge/>
            <w:tcBorders>
              <w:top w:val="single" w:sz="4" w:space="0" w:color="auto"/>
              <w:left w:val="single" w:sz="4" w:space="0" w:color="auto"/>
              <w:bottom w:val="single" w:sz="4" w:space="0" w:color="auto"/>
              <w:right w:val="single" w:sz="4" w:space="0" w:color="auto"/>
            </w:tcBorders>
            <w:vAlign w:val="center"/>
            <w:hideMark/>
          </w:tcPr>
          <w:p w14:paraId="6192D3B2" w14:textId="77777777" w:rsidR="00BB6ED4" w:rsidRDefault="00BB6ED4">
            <w:pPr>
              <w:spacing w:after="0" w:line="240" w:lineRule="auto"/>
              <w:rPr>
                <w:rFonts w:ascii="Times New Roman" w:hAnsi="Times New Roman" w:cs="Times New Roman"/>
                <w:b/>
                <w:color w:val="000000" w:themeColor="text1"/>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8D0396A" w14:textId="77777777" w:rsidR="00BB6ED4" w:rsidRDefault="00BB6ED4">
            <w:pPr>
              <w:spacing w:after="0" w:line="240" w:lineRule="auto"/>
              <w:rPr>
                <w:rFonts w:ascii="Times New Roman" w:hAnsi="Times New Roman" w:cs="Times New Roman"/>
                <w:b/>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14:paraId="47378AF9" w14:textId="77777777" w:rsidR="00BB6ED4" w:rsidRDefault="00BB6ED4">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Ед. изм.</w:t>
            </w:r>
          </w:p>
        </w:tc>
        <w:tc>
          <w:tcPr>
            <w:tcW w:w="1134" w:type="dxa"/>
            <w:tcBorders>
              <w:top w:val="single" w:sz="4" w:space="0" w:color="auto"/>
              <w:left w:val="single" w:sz="4" w:space="0" w:color="auto"/>
              <w:bottom w:val="single" w:sz="4" w:space="0" w:color="auto"/>
              <w:right w:val="single" w:sz="4" w:space="0" w:color="auto"/>
            </w:tcBorders>
            <w:hideMark/>
          </w:tcPr>
          <w:p w14:paraId="38DB48C6" w14:textId="77777777" w:rsidR="00BB6ED4" w:rsidRDefault="00BB6ED4">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Объём</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F83B75C" w14:textId="77777777" w:rsidR="00BB6ED4" w:rsidRDefault="00BB6ED4">
            <w:pPr>
              <w:spacing w:after="0" w:line="240" w:lineRule="auto"/>
              <w:rPr>
                <w:rFonts w:ascii="Times New Roman" w:hAnsi="Times New Roman" w:cs="Times New Roman"/>
                <w:b/>
                <w:color w:val="000000" w:themeColor="text1"/>
                <w:sz w:val="28"/>
                <w:szCs w:val="28"/>
              </w:rPr>
            </w:pPr>
          </w:p>
        </w:tc>
      </w:tr>
      <w:tr w:rsidR="00BB6ED4" w14:paraId="79B3AFB9" w14:textId="77777777" w:rsidTr="00BB6ED4">
        <w:tc>
          <w:tcPr>
            <w:tcW w:w="2376" w:type="dxa"/>
            <w:tcBorders>
              <w:top w:val="single" w:sz="4" w:space="0" w:color="auto"/>
              <w:left w:val="single" w:sz="4" w:space="0" w:color="auto"/>
              <w:bottom w:val="single" w:sz="4" w:space="0" w:color="auto"/>
              <w:right w:val="single" w:sz="4" w:space="0" w:color="auto"/>
            </w:tcBorders>
            <w:hideMark/>
          </w:tcPr>
          <w:p w14:paraId="1DB25F8F" w14:textId="3B1D5860" w:rsidR="00BB6ED4" w:rsidRDefault="007F4C18">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Ноутбук</w:t>
            </w:r>
          </w:p>
        </w:tc>
        <w:tc>
          <w:tcPr>
            <w:tcW w:w="2552" w:type="dxa"/>
            <w:tcBorders>
              <w:top w:val="single" w:sz="4" w:space="0" w:color="auto"/>
              <w:left w:val="single" w:sz="4" w:space="0" w:color="auto"/>
              <w:bottom w:val="single" w:sz="4" w:space="0" w:color="auto"/>
              <w:right w:val="single" w:sz="4" w:space="0" w:color="auto"/>
            </w:tcBorders>
            <w:hideMark/>
          </w:tcPr>
          <w:p w14:paraId="5F08A266" w14:textId="7AFB560E" w:rsidR="00BB6ED4" w:rsidRPr="007F4C18" w:rsidRDefault="007F4C18">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Характеристики не ниже: процессор </w:t>
            </w:r>
            <w:r>
              <w:rPr>
                <w:rFonts w:ascii="Times New Roman" w:hAnsi="Times New Roman" w:cs="Times New Roman"/>
                <w:color w:val="000000" w:themeColor="text1"/>
                <w:sz w:val="28"/>
                <w:szCs w:val="28"/>
                <w:lang w:val="en-US"/>
              </w:rPr>
              <w:t>AMD</w:t>
            </w:r>
            <w:r w:rsidRPr="007F4C18">
              <w:rPr>
                <w:rFonts w:ascii="Times New Roman" w:hAnsi="Times New Roman" w:cs="Times New Roman"/>
                <w:color w:val="000000" w:themeColor="text1"/>
                <w:sz w:val="28"/>
                <w:szCs w:val="28"/>
              </w:rPr>
              <w:t xml:space="preserve"> A6-9225 2.6</w:t>
            </w:r>
            <w:r>
              <w:rPr>
                <w:rFonts w:ascii="Times New Roman" w:hAnsi="Times New Roman" w:cs="Times New Roman"/>
                <w:color w:val="000000" w:themeColor="text1"/>
                <w:sz w:val="28"/>
                <w:szCs w:val="28"/>
              </w:rPr>
              <w:t xml:space="preserve"> Гц (либо аналогичный), ОЗУ 4 гб.</w:t>
            </w:r>
          </w:p>
        </w:tc>
        <w:tc>
          <w:tcPr>
            <w:tcW w:w="1134" w:type="dxa"/>
            <w:tcBorders>
              <w:top w:val="single" w:sz="4" w:space="0" w:color="auto"/>
              <w:left w:val="single" w:sz="4" w:space="0" w:color="auto"/>
              <w:bottom w:val="single" w:sz="4" w:space="0" w:color="auto"/>
              <w:right w:val="single" w:sz="4" w:space="0" w:color="auto"/>
            </w:tcBorders>
            <w:hideMark/>
          </w:tcPr>
          <w:p w14:paraId="694B1EC2" w14:textId="5A653339" w:rsidR="00BB6ED4" w:rsidRDefault="007F4C18">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шт..</w:t>
            </w:r>
          </w:p>
        </w:tc>
        <w:tc>
          <w:tcPr>
            <w:tcW w:w="1134" w:type="dxa"/>
            <w:tcBorders>
              <w:top w:val="single" w:sz="4" w:space="0" w:color="auto"/>
              <w:left w:val="single" w:sz="4" w:space="0" w:color="auto"/>
              <w:bottom w:val="single" w:sz="4" w:space="0" w:color="auto"/>
              <w:right w:val="single" w:sz="4" w:space="0" w:color="auto"/>
            </w:tcBorders>
            <w:hideMark/>
          </w:tcPr>
          <w:p w14:paraId="01E7F469" w14:textId="776AFAD4" w:rsidR="00BB6ED4" w:rsidRDefault="007F4C18">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2126" w:type="dxa"/>
            <w:tcBorders>
              <w:top w:val="single" w:sz="4" w:space="0" w:color="auto"/>
              <w:left w:val="single" w:sz="4" w:space="0" w:color="auto"/>
              <w:bottom w:val="single" w:sz="4" w:space="0" w:color="auto"/>
              <w:right w:val="single" w:sz="4" w:space="0" w:color="auto"/>
            </w:tcBorders>
            <w:hideMark/>
          </w:tcPr>
          <w:p w14:paraId="3A982441" w14:textId="623E3BA4" w:rsidR="00BB6ED4" w:rsidRDefault="007F4C18">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BB6ED4">
              <w:rPr>
                <w:rFonts w:ascii="Times New Roman" w:hAnsi="Times New Roman" w:cs="Times New Roman"/>
                <w:color w:val="000000" w:themeColor="text1"/>
                <w:sz w:val="28"/>
                <w:szCs w:val="28"/>
              </w:rPr>
              <w:t>/1</w:t>
            </w:r>
          </w:p>
        </w:tc>
      </w:tr>
      <w:tr w:rsidR="00BB6ED4" w14:paraId="57C00A98" w14:textId="77777777" w:rsidTr="00BB6ED4">
        <w:tc>
          <w:tcPr>
            <w:tcW w:w="2376" w:type="dxa"/>
            <w:tcBorders>
              <w:top w:val="single" w:sz="4" w:space="0" w:color="auto"/>
              <w:left w:val="single" w:sz="4" w:space="0" w:color="auto"/>
              <w:bottom w:val="single" w:sz="4" w:space="0" w:color="auto"/>
              <w:right w:val="single" w:sz="4" w:space="0" w:color="auto"/>
            </w:tcBorders>
            <w:hideMark/>
          </w:tcPr>
          <w:p w14:paraId="7D694271" w14:textId="02A5547B" w:rsidR="00BB6ED4" w:rsidRPr="0090462C" w:rsidRDefault="0090462C">
            <w:pPr>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Пульт радиоуправления </w:t>
            </w:r>
            <w:r>
              <w:rPr>
                <w:rFonts w:ascii="Times New Roman" w:hAnsi="Times New Roman" w:cs="Times New Roman"/>
                <w:color w:val="000000" w:themeColor="text1"/>
                <w:sz w:val="28"/>
                <w:szCs w:val="28"/>
                <w:lang w:val="en-US"/>
              </w:rPr>
              <w:t>FlySky FS6</w:t>
            </w:r>
          </w:p>
        </w:tc>
        <w:tc>
          <w:tcPr>
            <w:tcW w:w="2552" w:type="dxa"/>
            <w:tcBorders>
              <w:top w:val="single" w:sz="4" w:space="0" w:color="auto"/>
              <w:left w:val="single" w:sz="4" w:space="0" w:color="auto"/>
              <w:bottom w:val="single" w:sz="4" w:space="0" w:color="auto"/>
              <w:right w:val="single" w:sz="4" w:space="0" w:color="auto"/>
            </w:tcBorders>
            <w:hideMark/>
          </w:tcPr>
          <w:p w14:paraId="4A26DB2B" w14:textId="04DEE57A" w:rsidR="00BB6ED4" w:rsidRPr="0090462C" w:rsidRDefault="0090462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Шестиканальный пульт с переходником для симулятора </w:t>
            </w:r>
            <w:r w:rsidRPr="0090462C">
              <w:rPr>
                <w:rFonts w:ascii="Times New Roman" w:hAnsi="Times New Roman" w:cs="Times New Roman"/>
                <w:color w:val="000000" w:themeColor="text1"/>
                <w:sz w:val="28"/>
                <w:szCs w:val="28"/>
              </w:rPr>
              <w:t>Sport Store Flysky SM100 RC</w:t>
            </w:r>
          </w:p>
        </w:tc>
        <w:tc>
          <w:tcPr>
            <w:tcW w:w="1134" w:type="dxa"/>
            <w:tcBorders>
              <w:top w:val="single" w:sz="4" w:space="0" w:color="auto"/>
              <w:left w:val="single" w:sz="4" w:space="0" w:color="auto"/>
              <w:bottom w:val="single" w:sz="4" w:space="0" w:color="auto"/>
              <w:right w:val="single" w:sz="4" w:space="0" w:color="auto"/>
            </w:tcBorders>
            <w:hideMark/>
          </w:tcPr>
          <w:p w14:paraId="4FB2CCAC" w14:textId="77777777" w:rsidR="00BB6ED4" w:rsidRDefault="00BB6ED4">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шт.</w:t>
            </w:r>
          </w:p>
        </w:tc>
        <w:tc>
          <w:tcPr>
            <w:tcW w:w="1134" w:type="dxa"/>
            <w:tcBorders>
              <w:top w:val="single" w:sz="4" w:space="0" w:color="auto"/>
              <w:left w:val="single" w:sz="4" w:space="0" w:color="auto"/>
              <w:bottom w:val="single" w:sz="4" w:space="0" w:color="auto"/>
              <w:right w:val="single" w:sz="4" w:space="0" w:color="auto"/>
            </w:tcBorders>
            <w:hideMark/>
          </w:tcPr>
          <w:p w14:paraId="1962CA56" w14:textId="62444FF3" w:rsidR="00BB6ED4" w:rsidRPr="0090462C" w:rsidRDefault="0090462C">
            <w:pPr>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2</w:t>
            </w:r>
          </w:p>
        </w:tc>
        <w:tc>
          <w:tcPr>
            <w:tcW w:w="2126" w:type="dxa"/>
            <w:tcBorders>
              <w:top w:val="single" w:sz="4" w:space="0" w:color="auto"/>
              <w:left w:val="single" w:sz="4" w:space="0" w:color="auto"/>
              <w:bottom w:val="single" w:sz="4" w:space="0" w:color="auto"/>
              <w:right w:val="single" w:sz="4" w:space="0" w:color="auto"/>
            </w:tcBorders>
            <w:hideMark/>
          </w:tcPr>
          <w:p w14:paraId="7DF915A3" w14:textId="77777777" w:rsidR="00BB6ED4" w:rsidRDefault="00BB6ED4">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w:t>
            </w:r>
          </w:p>
        </w:tc>
      </w:tr>
      <w:tr w:rsidR="00BB6ED4" w14:paraId="62B66B92" w14:textId="77777777" w:rsidTr="00BB6ED4">
        <w:tc>
          <w:tcPr>
            <w:tcW w:w="2376" w:type="dxa"/>
            <w:tcBorders>
              <w:top w:val="single" w:sz="4" w:space="0" w:color="auto"/>
              <w:left w:val="single" w:sz="4" w:space="0" w:color="auto"/>
              <w:bottom w:val="single" w:sz="4" w:space="0" w:color="auto"/>
              <w:right w:val="single" w:sz="4" w:space="0" w:color="auto"/>
            </w:tcBorders>
            <w:hideMark/>
          </w:tcPr>
          <w:p w14:paraId="42C69CD8" w14:textId="20343450" w:rsidR="00BB6ED4" w:rsidRPr="0090462C" w:rsidRDefault="0090462C">
            <w:pPr>
              <w:shd w:val="clear" w:color="auto" w:fill="FFFFFF"/>
              <w:spacing w:after="0" w:line="240" w:lineRule="auto"/>
              <w:textAlignment w:val="baseline"/>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Симулятор для тренировки навыков пилотирования БПЛА</w:t>
            </w:r>
          </w:p>
        </w:tc>
        <w:tc>
          <w:tcPr>
            <w:tcW w:w="2552" w:type="dxa"/>
            <w:tcBorders>
              <w:top w:val="single" w:sz="4" w:space="0" w:color="auto"/>
              <w:left w:val="single" w:sz="4" w:space="0" w:color="auto"/>
              <w:bottom w:val="single" w:sz="4" w:space="0" w:color="auto"/>
              <w:right w:val="single" w:sz="4" w:space="0" w:color="auto"/>
            </w:tcBorders>
            <w:hideMark/>
          </w:tcPr>
          <w:p w14:paraId="587BDBD7" w14:textId="7DB9FE80" w:rsidR="00BB6ED4" w:rsidRPr="0090462C" w:rsidRDefault="0090462C">
            <w:pPr>
              <w:pStyle w:val="a4"/>
              <w:shd w:val="clear" w:color="auto" w:fill="FFFFFF"/>
              <w:spacing w:before="120" w:beforeAutospacing="0" w:after="120" w:afterAutospacing="0"/>
              <w:ind w:right="450"/>
              <w:rPr>
                <w:bCs/>
                <w:caps/>
                <w:color w:val="000000" w:themeColor="text1"/>
                <w:kern w:val="36"/>
                <w:sz w:val="28"/>
                <w:szCs w:val="28"/>
                <w:bdr w:val="none" w:sz="0" w:space="0" w:color="auto" w:frame="1"/>
                <w:shd w:val="clear" w:color="auto" w:fill="FFFFFF"/>
                <w:lang w:eastAsia="en-US"/>
              </w:rPr>
            </w:pPr>
            <w:r>
              <w:rPr>
                <w:color w:val="000000" w:themeColor="text1"/>
                <w:sz w:val="28"/>
                <w:szCs w:val="28"/>
                <w:lang w:eastAsia="en-US"/>
              </w:rPr>
              <w:t xml:space="preserve">ПО для ноутбука </w:t>
            </w:r>
            <w:r>
              <w:rPr>
                <w:color w:val="000000" w:themeColor="text1"/>
                <w:sz w:val="28"/>
                <w:szCs w:val="28"/>
                <w:lang w:val="en-US" w:eastAsia="en-US"/>
              </w:rPr>
              <w:t>FPV</w:t>
            </w:r>
            <w:r w:rsidRPr="0090462C">
              <w:rPr>
                <w:color w:val="000000" w:themeColor="text1"/>
                <w:sz w:val="28"/>
                <w:szCs w:val="28"/>
                <w:lang w:eastAsia="en-US"/>
              </w:rPr>
              <w:t xml:space="preserve"> </w:t>
            </w:r>
            <w:r>
              <w:rPr>
                <w:color w:val="000000" w:themeColor="text1"/>
                <w:sz w:val="28"/>
                <w:szCs w:val="28"/>
                <w:lang w:val="en-US" w:eastAsia="en-US"/>
              </w:rPr>
              <w:t>Freeride</w:t>
            </w:r>
            <w:r w:rsidRPr="0090462C">
              <w:rPr>
                <w:color w:val="000000" w:themeColor="text1"/>
                <w:sz w:val="28"/>
                <w:szCs w:val="28"/>
                <w:lang w:eastAsia="en-US"/>
              </w:rPr>
              <w:t>/</w:t>
            </w:r>
            <w:r>
              <w:rPr>
                <w:color w:val="000000" w:themeColor="text1"/>
                <w:sz w:val="28"/>
                <w:szCs w:val="28"/>
                <w:lang w:val="en-US" w:eastAsia="en-US"/>
              </w:rPr>
              <w:t>Liftoff</w:t>
            </w:r>
            <w:r w:rsidR="00BB6ED4">
              <w:rPr>
                <w:color w:val="000000" w:themeColor="text1"/>
                <w:sz w:val="28"/>
                <w:szCs w:val="28"/>
                <w:lang w:eastAsia="en-US"/>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22ADAAFD" w14:textId="77777777" w:rsidR="00BB6ED4" w:rsidRDefault="00BB6ED4">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шт.</w:t>
            </w:r>
          </w:p>
        </w:tc>
        <w:tc>
          <w:tcPr>
            <w:tcW w:w="1134" w:type="dxa"/>
            <w:tcBorders>
              <w:top w:val="single" w:sz="4" w:space="0" w:color="auto"/>
              <w:left w:val="single" w:sz="4" w:space="0" w:color="auto"/>
              <w:bottom w:val="single" w:sz="4" w:space="0" w:color="auto"/>
              <w:right w:val="single" w:sz="4" w:space="0" w:color="auto"/>
            </w:tcBorders>
            <w:hideMark/>
          </w:tcPr>
          <w:p w14:paraId="7B856441" w14:textId="4480430E" w:rsidR="00BB6ED4" w:rsidRPr="0090462C" w:rsidRDefault="0090462C">
            <w:pPr>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2</w:t>
            </w:r>
          </w:p>
        </w:tc>
        <w:tc>
          <w:tcPr>
            <w:tcW w:w="2126" w:type="dxa"/>
            <w:tcBorders>
              <w:top w:val="single" w:sz="4" w:space="0" w:color="auto"/>
              <w:left w:val="single" w:sz="4" w:space="0" w:color="auto"/>
              <w:bottom w:val="single" w:sz="4" w:space="0" w:color="auto"/>
              <w:right w:val="single" w:sz="4" w:space="0" w:color="auto"/>
            </w:tcBorders>
            <w:hideMark/>
          </w:tcPr>
          <w:p w14:paraId="4764023B" w14:textId="1D0F4DC8" w:rsidR="00BB6ED4" w:rsidRDefault="0090462C">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8</w:t>
            </w:r>
            <w:r w:rsidR="00BB6ED4">
              <w:rPr>
                <w:rFonts w:ascii="Times New Roman" w:hAnsi="Times New Roman" w:cs="Times New Roman"/>
                <w:color w:val="000000" w:themeColor="text1"/>
                <w:sz w:val="28"/>
                <w:szCs w:val="28"/>
              </w:rPr>
              <w:t>/1</w:t>
            </w:r>
          </w:p>
        </w:tc>
      </w:tr>
      <w:tr w:rsidR="0090462C" w14:paraId="0B0B4D6C" w14:textId="77777777" w:rsidTr="00BB6ED4">
        <w:tc>
          <w:tcPr>
            <w:tcW w:w="2376" w:type="dxa"/>
            <w:tcBorders>
              <w:top w:val="single" w:sz="4" w:space="0" w:color="auto"/>
              <w:left w:val="single" w:sz="4" w:space="0" w:color="auto"/>
              <w:bottom w:val="single" w:sz="4" w:space="0" w:color="auto"/>
              <w:right w:val="single" w:sz="4" w:space="0" w:color="auto"/>
            </w:tcBorders>
          </w:tcPr>
          <w:p w14:paraId="1C1F655B" w14:textId="3025F071" w:rsidR="0090462C" w:rsidRPr="0090462C" w:rsidRDefault="0090462C">
            <w:pPr>
              <w:shd w:val="clear" w:color="auto" w:fill="FFFFFF"/>
              <w:spacing w:after="0" w:line="240" w:lineRule="auto"/>
              <w:textAlignment w:val="baseline"/>
              <w:outlineLvl w:val="0"/>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Квадоркоптер на раме </w:t>
            </w:r>
            <w:r>
              <w:rPr>
                <w:rFonts w:ascii="Times New Roman" w:hAnsi="Times New Roman" w:cs="Times New Roman"/>
                <w:color w:val="000000" w:themeColor="text1"/>
                <w:sz w:val="28"/>
                <w:szCs w:val="28"/>
                <w:lang w:val="en-US"/>
              </w:rPr>
              <w:t>Tarot 450</w:t>
            </w:r>
          </w:p>
        </w:tc>
        <w:tc>
          <w:tcPr>
            <w:tcW w:w="2552" w:type="dxa"/>
            <w:tcBorders>
              <w:top w:val="single" w:sz="4" w:space="0" w:color="auto"/>
              <w:left w:val="single" w:sz="4" w:space="0" w:color="auto"/>
              <w:bottom w:val="single" w:sz="4" w:space="0" w:color="auto"/>
              <w:right w:val="single" w:sz="4" w:space="0" w:color="auto"/>
            </w:tcBorders>
          </w:tcPr>
          <w:p w14:paraId="7B801DB6" w14:textId="6DA2021B" w:rsidR="0090462C" w:rsidRPr="0090462C" w:rsidRDefault="0090462C">
            <w:pPr>
              <w:pStyle w:val="a4"/>
              <w:shd w:val="clear" w:color="auto" w:fill="FFFFFF"/>
              <w:spacing w:before="120" w:beforeAutospacing="0" w:after="120" w:afterAutospacing="0"/>
              <w:ind w:right="450"/>
              <w:rPr>
                <w:color w:val="000000" w:themeColor="text1"/>
                <w:sz w:val="28"/>
                <w:szCs w:val="28"/>
                <w:lang w:eastAsia="en-US"/>
              </w:rPr>
            </w:pPr>
            <w:r>
              <w:rPr>
                <w:color w:val="000000" w:themeColor="text1"/>
                <w:sz w:val="28"/>
                <w:szCs w:val="28"/>
                <w:lang w:eastAsia="en-US"/>
              </w:rPr>
              <w:t>БПЛА для автономного полета</w:t>
            </w:r>
          </w:p>
        </w:tc>
        <w:tc>
          <w:tcPr>
            <w:tcW w:w="1134" w:type="dxa"/>
            <w:tcBorders>
              <w:top w:val="single" w:sz="4" w:space="0" w:color="auto"/>
              <w:left w:val="single" w:sz="4" w:space="0" w:color="auto"/>
              <w:bottom w:val="single" w:sz="4" w:space="0" w:color="auto"/>
              <w:right w:val="single" w:sz="4" w:space="0" w:color="auto"/>
            </w:tcBorders>
          </w:tcPr>
          <w:p w14:paraId="7D00BE28" w14:textId="19BB06F7" w:rsidR="0090462C" w:rsidRDefault="0090462C">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шт.</w:t>
            </w:r>
          </w:p>
        </w:tc>
        <w:tc>
          <w:tcPr>
            <w:tcW w:w="1134" w:type="dxa"/>
            <w:tcBorders>
              <w:top w:val="single" w:sz="4" w:space="0" w:color="auto"/>
              <w:left w:val="single" w:sz="4" w:space="0" w:color="auto"/>
              <w:bottom w:val="single" w:sz="4" w:space="0" w:color="auto"/>
              <w:right w:val="single" w:sz="4" w:space="0" w:color="auto"/>
            </w:tcBorders>
          </w:tcPr>
          <w:p w14:paraId="208C0C3B" w14:textId="3706F4A4" w:rsidR="0090462C" w:rsidRPr="0090462C" w:rsidRDefault="0090462C">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2126" w:type="dxa"/>
            <w:tcBorders>
              <w:top w:val="single" w:sz="4" w:space="0" w:color="auto"/>
              <w:left w:val="single" w:sz="4" w:space="0" w:color="auto"/>
              <w:bottom w:val="single" w:sz="4" w:space="0" w:color="auto"/>
              <w:right w:val="single" w:sz="4" w:space="0" w:color="auto"/>
            </w:tcBorders>
          </w:tcPr>
          <w:p w14:paraId="37BDE51D" w14:textId="5A78A767" w:rsidR="0090462C" w:rsidRPr="0090462C" w:rsidRDefault="0090462C">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w:t>
            </w:r>
          </w:p>
        </w:tc>
      </w:tr>
      <w:tr w:rsidR="0090462C" w14:paraId="1D3654DC" w14:textId="77777777" w:rsidTr="00BB6ED4">
        <w:tc>
          <w:tcPr>
            <w:tcW w:w="2376" w:type="dxa"/>
            <w:tcBorders>
              <w:top w:val="single" w:sz="4" w:space="0" w:color="auto"/>
              <w:left w:val="single" w:sz="4" w:space="0" w:color="auto"/>
              <w:bottom w:val="single" w:sz="4" w:space="0" w:color="auto"/>
              <w:right w:val="single" w:sz="4" w:space="0" w:color="auto"/>
            </w:tcBorders>
          </w:tcPr>
          <w:p w14:paraId="0D794D1B" w14:textId="12714713" w:rsidR="0090462C" w:rsidRPr="0090462C" w:rsidRDefault="0090462C">
            <w:pPr>
              <w:shd w:val="clear" w:color="auto" w:fill="FFFFFF"/>
              <w:spacing w:after="0" w:line="240" w:lineRule="auto"/>
              <w:textAlignment w:val="baseline"/>
              <w:outlineLvl w:val="0"/>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Mission Planner</w:t>
            </w:r>
          </w:p>
        </w:tc>
        <w:tc>
          <w:tcPr>
            <w:tcW w:w="2552" w:type="dxa"/>
            <w:tcBorders>
              <w:top w:val="single" w:sz="4" w:space="0" w:color="auto"/>
              <w:left w:val="single" w:sz="4" w:space="0" w:color="auto"/>
              <w:bottom w:val="single" w:sz="4" w:space="0" w:color="auto"/>
              <w:right w:val="single" w:sz="4" w:space="0" w:color="auto"/>
            </w:tcBorders>
          </w:tcPr>
          <w:p w14:paraId="018FC7CC" w14:textId="2C0A22A8" w:rsidR="0090462C" w:rsidRDefault="0090462C">
            <w:pPr>
              <w:pStyle w:val="a4"/>
              <w:shd w:val="clear" w:color="auto" w:fill="FFFFFF"/>
              <w:spacing w:before="120" w:beforeAutospacing="0" w:after="120" w:afterAutospacing="0"/>
              <w:ind w:right="450"/>
              <w:rPr>
                <w:color w:val="000000" w:themeColor="text1"/>
                <w:sz w:val="28"/>
                <w:szCs w:val="28"/>
                <w:lang w:eastAsia="en-US"/>
              </w:rPr>
            </w:pPr>
            <w:r>
              <w:rPr>
                <w:color w:val="000000" w:themeColor="text1"/>
                <w:sz w:val="28"/>
                <w:szCs w:val="28"/>
                <w:lang w:eastAsia="en-US"/>
              </w:rPr>
              <w:t>ПО для настройки автопилота</w:t>
            </w:r>
          </w:p>
        </w:tc>
        <w:tc>
          <w:tcPr>
            <w:tcW w:w="1134" w:type="dxa"/>
            <w:tcBorders>
              <w:top w:val="single" w:sz="4" w:space="0" w:color="auto"/>
              <w:left w:val="single" w:sz="4" w:space="0" w:color="auto"/>
              <w:bottom w:val="single" w:sz="4" w:space="0" w:color="auto"/>
              <w:right w:val="single" w:sz="4" w:space="0" w:color="auto"/>
            </w:tcBorders>
          </w:tcPr>
          <w:p w14:paraId="03F09F6D" w14:textId="1A6E883C" w:rsidR="0090462C" w:rsidRDefault="0090462C">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шт.</w:t>
            </w:r>
          </w:p>
        </w:tc>
        <w:tc>
          <w:tcPr>
            <w:tcW w:w="1134" w:type="dxa"/>
            <w:tcBorders>
              <w:top w:val="single" w:sz="4" w:space="0" w:color="auto"/>
              <w:left w:val="single" w:sz="4" w:space="0" w:color="auto"/>
              <w:bottom w:val="single" w:sz="4" w:space="0" w:color="auto"/>
              <w:right w:val="single" w:sz="4" w:space="0" w:color="auto"/>
            </w:tcBorders>
          </w:tcPr>
          <w:p w14:paraId="4120C28F" w14:textId="1D6D24AA" w:rsidR="0090462C" w:rsidRPr="0090462C" w:rsidRDefault="0090462C">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2126" w:type="dxa"/>
            <w:tcBorders>
              <w:top w:val="single" w:sz="4" w:space="0" w:color="auto"/>
              <w:left w:val="single" w:sz="4" w:space="0" w:color="auto"/>
              <w:bottom w:val="single" w:sz="4" w:space="0" w:color="auto"/>
              <w:right w:val="single" w:sz="4" w:space="0" w:color="auto"/>
            </w:tcBorders>
          </w:tcPr>
          <w:p w14:paraId="20D4C27F" w14:textId="370F08DD" w:rsidR="0090462C" w:rsidRDefault="0090462C">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w:t>
            </w:r>
          </w:p>
        </w:tc>
      </w:tr>
    </w:tbl>
    <w:p w14:paraId="0B49AD96" w14:textId="77777777" w:rsidR="00BB6ED4" w:rsidRDefault="00BB6ED4" w:rsidP="00BB6ED4">
      <w:pPr>
        <w:jc w:val="both"/>
        <w:rPr>
          <w:rFonts w:ascii="Times New Roman" w:hAnsi="Times New Roman" w:cs="Times New Roman"/>
          <w:sz w:val="28"/>
          <w:szCs w:val="28"/>
        </w:rPr>
      </w:pPr>
    </w:p>
    <w:p w14:paraId="24951C66" w14:textId="77777777" w:rsidR="00BB6ED4" w:rsidRDefault="00BB6ED4" w:rsidP="00BB6ED4">
      <w:pPr>
        <w:jc w:val="both"/>
        <w:rPr>
          <w:rFonts w:ascii="Times New Roman" w:hAnsi="Times New Roman" w:cs="Times New Roman"/>
          <w:sz w:val="28"/>
          <w:szCs w:val="28"/>
        </w:rPr>
      </w:pPr>
    </w:p>
    <w:p w14:paraId="076F44C8" w14:textId="77777777" w:rsidR="00BB6ED4" w:rsidRDefault="00BB6ED4" w:rsidP="00BB6ED4">
      <w:pPr>
        <w:jc w:val="both"/>
        <w:rPr>
          <w:rFonts w:ascii="Times New Roman" w:hAnsi="Times New Roman" w:cs="Times New Roman"/>
          <w:sz w:val="28"/>
          <w:szCs w:val="28"/>
        </w:rPr>
      </w:pPr>
    </w:p>
    <w:p w14:paraId="52AE6A52" w14:textId="56D3DACE" w:rsidR="00BB6ED4" w:rsidRDefault="00BB6ED4" w:rsidP="00BB6ED4">
      <w:pPr>
        <w:jc w:val="both"/>
        <w:rPr>
          <w:rFonts w:ascii="Times New Roman" w:hAnsi="Times New Roman" w:cs="Times New Roman"/>
          <w:sz w:val="28"/>
          <w:szCs w:val="28"/>
        </w:rPr>
      </w:pPr>
    </w:p>
    <w:p w14:paraId="187DE67B" w14:textId="30FFC7C3" w:rsidR="0090462C" w:rsidRDefault="0090462C" w:rsidP="00BB6ED4">
      <w:pPr>
        <w:jc w:val="both"/>
        <w:rPr>
          <w:rFonts w:ascii="Times New Roman" w:hAnsi="Times New Roman" w:cs="Times New Roman"/>
          <w:sz w:val="28"/>
          <w:szCs w:val="28"/>
        </w:rPr>
      </w:pPr>
    </w:p>
    <w:p w14:paraId="5F9F5DD4" w14:textId="7FDF6D9F" w:rsidR="0090462C" w:rsidRDefault="0090462C" w:rsidP="00BB6ED4">
      <w:pPr>
        <w:jc w:val="both"/>
        <w:rPr>
          <w:rFonts w:ascii="Times New Roman" w:hAnsi="Times New Roman" w:cs="Times New Roman"/>
          <w:sz w:val="28"/>
          <w:szCs w:val="28"/>
        </w:rPr>
      </w:pPr>
    </w:p>
    <w:p w14:paraId="397D6446" w14:textId="1A7CA07B" w:rsidR="0090462C" w:rsidRDefault="0090462C" w:rsidP="00BB6ED4">
      <w:pPr>
        <w:jc w:val="both"/>
        <w:rPr>
          <w:rFonts w:ascii="Times New Roman" w:hAnsi="Times New Roman" w:cs="Times New Roman"/>
          <w:sz w:val="28"/>
          <w:szCs w:val="28"/>
        </w:rPr>
      </w:pPr>
    </w:p>
    <w:p w14:paraId="3A255A5D" w14:textId="460866CB" w:rsidR="0090462C" w:rsidRDefault="0090462C" w:rsidP="00BB6ED4">
      <w:pPr>
        <w:jc w:val="both"/>
        <w:rPr>
          <w:rFonts w:ascii="Times New Roman" w:hAnsi="Times New Roman" w:cs="Times New Roman"/>
          <w:sz w:val="28"/>
          <w:szCs w:val="28"/>
        </w:rPr>
      </w:pPr>
    </w:p>
    <w:p w14:paraId="4B5C5EC0" w14:textId="31ABBFE5" w:rsidR="0090462C" w:rsidRDefault="0090462C" w:rsidP="00BB6ED4">
      <w:pPr>
        <w:jc w:val="both"/>
        <w:rPr>
          <w:rFonts w:ascii="Times New Roman" w:hAnsi="Times New Roman" w:cs="Times New Roman"/>
          <w:sz w:val="28"/>
          <w:szCs w:val="28"/>
        </w:rPr>
      </w:pPr>
    </w:p>
    <w:p w14:paraId="24ED8D5C" w14:textId="4854BBBE" w:rsidR="0090462C" w:rsidRDefault="0090462C" w:rsidP="00BB6ED4">
      <w:pPr>
        <w:jc w:val="both"/>
        <w:rPr>
          <w:rFonts w:ascii="Times New Roman" w:hAnsi="Times New Roman" w:cs="Times New Roman"/>
          <w:sz w:val="28"/>
          <w:szCs w:val="28"/>
        </w:rPr>
      </w:pPr>
    </w:p>
    <w:p w14:paraId="75B34023" w14:textId="78B06FEE" w:rsidR="0090462C" w:rsidRDefault="0090462C" w:rsidP="00BB6ED4">
      <w:pPr>
        <w:jc w:val="both"/>
        <w:rPr>
          <w:rFonts w:ascii="Times New Roman" w:hAnsi="Times New Roman" w:cs="Times New Roman"/>
          <w:sz w:val="28"/>
          <w:szCs w:val="28"/>
        </w:rPr>
      </w:pPr>
    </w:p>
    <w:p w14:paraId="23C2E8FC" w14:textId="0770D834" w:rsidR="0090462C" w:rsidRDefault="0090462C" w:rsidP="00BB6ED4">
      <w:pPr>
        <w:jc w:val="both"/>
        <w:rPr>
          <w:rFonts w:ascii="Times New Roman" w:hAnsi="Times New Roman" w:cs="Times New Roman"/>
          <w:sz w:val="28"/>
          <w:szCs w:val="28"/>
        </w:rPr>
      </w:pPr>
    </w:p>
    <w:p w14:paraId="0F22EF67" w14:textId="4A46F1D9" w:rsidR="0090462C" w:rsidRDefault="0090462C" w:rsidP="00BB6ED4">
      <w:pPr>
        <w:jc w:val="both"/>
        <w:rPr>
          <w:rFonts w:ascii="Times New Roman" w:hAnsi="Times New Roman" w:cs="Times New Roman"/>
          <w:sz w:val="28"/>
          <w:szCs w:val="28"/>
        </w:rPr>
      </w:pPr>
    </w:p>
    <w:p w14:paraId="1EB8EAD9" w14:textId="37165894" w:rsidR="0090462C" w:rsidRDefault="0090462C" w:rsidP="00BB6ED4">
      <w:pPr>
        <w:jc w:val="both"/>
        <w:rPr>
          <w:rFonts w:ascii="Times New Roman" w:hAnsi="Times New Roman" w:cs="Times New Roman"/>
          <w:sz w:val="28"/>
          <w:szCs w:val="28"/>
        </w:rPr>
      </w:pPr>
    </w:p>
    <w:p w14:paraId="6F51061F" w14:textId="1264C3BB" w:rsidR="0090462C" w:rsidRDefault="0090462C" w:rsidP="00BB6ED4">
      <w:pPr>
        <w:jc w:val="both"/>
        <w:rPr>
          <w:rFonts w:ascii="Times New Roman" w:hAnsi="Times New Roman" w:cs="Times New Roman"/>
          <w:sz w:val="28"/>
          <w:szCs w:val="28"/>
        </w:rPr>
      </w:pPr>
    </w:p>
    <w:p w14:paraId="3EB5A923" w14:textId="5A267323" w:rsidR="0090462C" w:rsidRDefault="0090462C" w:rsidP="00BB6ED4">
      <w:pPr>
        <w:jc w:val="both"/>
        <w:rPr>
          <w:rFonts w:ascii="Times New Roman" w:hAnsi="Times New Roman" w:cs="Times New Roman"/>
          <w:sz w:val="28"/>
          <w:szCs w:val="28"/>
        </w:rPr>
      </w:pPr>
    </w:p>
    <w:p w14:paraId="101BF43D" w14:textId="77777777" w:rsidR="0090462C" w:rsidRDefault="0090462C" w:rsidP="00BB6ED4">
      <w:pPr>
        <w:jc w:val="both"/>
        <w:rPr>
          <w:rFonts w:ascii="Times New Roman" w:hAnsi="Times New Roman" w:cs="Times New Roman"/>
          <w:sz w:val="28"/>
          <w:szCs w:val="28"/>
        </w:rPr>
      </w:pPr>
    </w:p>
    <w:p w14:paraId="0831B870" w14:textId="77777777" w:rsidR="00BB6ED4" w:rsidRDefault="00BB6ED4" w:rsidP="00BB6ED4">
      <w:pPr>
        <w:jc w:val="both"/>
        <w:rPr>
          <w:rFonts w:ascii="Times New Roman" w:hAnsi="Times New Roman" w:cs="Times New Roman"/>
          <w:sz w:val="28"/>
          <w:szCs w:val="28"/>
        </w:rPr>
      </w:pPr>
    </w:p>
    <w:p w14:paraId="767D62B2" w14:textId="77777777" w:rsidR="00BB6ED4" w:rsidRDefault="00BB6ED4" w:rsidP="00BB6ED4">
      <w:pPr>
        <w:pStyle w:val="a5"/>
        <w:numPr>
          <w:ilvl w:val="0"/>
          <w:numId w:val="1"/>
        </w:numPr>
        <w:tabs>
          <w:tab w:val="left" w:pos="2115"/>
        </w:tabs>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Приложения и дополнения</w:t>
      </w:r>
    </w:p>
    <w:p w14:paraId="434047D7" w14:textId="77777777" w:rsidR="00BB6ED4" w:rsidRDefault="00BB6ED4" w:rsidP="00BB6ED4">
      <w:pPr>
        <w:pStyle w:val="a5"/>
        <w:tabs>
          <w:tab w:val="left" w:pos="2115"/>
        </w:tabs>
        <w:ind w:left="1080"/>
        <w:jc w:val="right"/>
        <w:rPr>
          <w:rFonts w:ascii="Times New Roman" w:hAnsi="Times New Roman" w:cs="Times New Roman"/>
          <w:sz w:val="28"/>
          <w:szCs w:val="28"/>
        </w:rPr>
      </w:pPr>
    </w:p>
    <w:p w14:paraId="1410E2A4" w14:textId="2943B8C6" w:rsidR="00BB6ED4" w:rsidRDefault="00BB6ED4" w:rsidP="00BB6ED4">
      <w:pPr>
        <w:pStyle w:val="a5"/>
        <w:tabs>
          <w:tab w:val="left" w:pos="2115"/>
        </w:tabs>
        <w:ind w:left="1080"/>
        <w:jc w:val="right"/>
        <w:rPr>
          <w:rFonts w:ascii="Times New Roman" w:hAnsi="Times New Roman" w:cs="Times New Roman"/>
          <w:sz w:val="28"/>
          <w:szCs w:val="28"/>
        </w:rPr>
      </w:pPr>
      <w:r>
        <w:rPr>
          <w:rFonts w:ascii="Times New Roman" w:hAnsi="Times New Roman" w:cs="Times New Roman"/>
          <w:sz w:val="28"/>
          <w:szCs w:val="28"/>
        </w:rPr>
        <w:t xml:space="preserve">Приложение №1- </w:t>
      </w:r>
      <w:r w:rsidR="0090462C">
        <w:rPr>
          <w:rFonts w:ascii="Times New Roman" w:hAnsi="Times New Roman" w:cs="Times New Roman"/>
          <w:sz w:val="28"/>
          <w:szCs w:val="28"/>
        </w:rPr>
        <w:t>Принцип работы автономного полета на БПЛА.</w:t>
      </w:r>
      <w:r w:rsidR="0090462C">
        <w:rPr>
          <w:rFonts w:ascii="Times New Roman" w:hAnsi="Times New Roman" w:cs="Times New Roman"/>
          <w:noProof/>
          <w:sz w:val="28"/>
          <w:szCs w:val="28"/>
        </w:rPr>
        <w:drawing>
          <wp:inline distT="0" distB="0" distL="0" distR="0" wp14:anchorId="49126A25" wp14:editId="5591B25E">
            <wp:extent cx="5924550" cy="3333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14:paraId="26144A97" w14:textId="4D9DB98A" w:rsidR="0090462C" w:rsidRDefault="0090462C" w:rsidP="00BB6ED4">
      <w:pPr>
        <w:pStyle w:val="a5"/>
        <w:tabs>
          <w:tab w:val="left" w:pos="2115"/>
        </w:tabs>
        <w:ind w:left="1080"/>
        <w:jc w:val="right"/>
        <w:rPr>
          <w:rFonts w:ascii="Times New Roman" w:hAnsi="Times New Roman" w:cs="Times New Roman"/>
          <w:sz w:val="28"/>
          <w:szCs w:val="28"/>
        </w:rPr>
      </w:pPr>
      <w:r>
        <w:rPr>
          <w:rFonts w:ascii="Times New Roman" w:hAnsi="Times New Roman" w:cs="Times New Roman"/>
          <w:sz w:val="28"/>
          <w:szCs w:val="28"/>
        </w:rPr>
        <w:t>Приложение №1- Принцип работы автономного полета на БПЛА.</w:t>
      </w:r>
    </w:p>
    <w:p w14:paraId="66D377C1" w14:textId="03EF0254" w:rsidR="00BB6ED4" w:rsidRDefault="0090462C" w:rsidP="00BB6ED4">
      <w:pPr>
        <w:pStyle w:val="a5"/>
        <w:tabs>
          <w:tab w:val="left" w:pos="2115"/>
        </w:tabs>
        <w:ind w:left="108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B09BE0B" wp14:editId="02369B43">
            <wp:extent cx="5924550" cy="3333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14:paraId="67630392" w14:textId="77777777" w:rsidR="00511A20" w:rsidRPr="00BB6ED4" w:rsidRDefault="00511A20" w:rsidP="00BB6ED4"/>
    <w:sectPr w:rsidR="00511A20" w:rsidRPr="00BB6E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7814"/>
    <w:multiLevelType w:val="hybridMultilevel"/>
    <w:tmpl w:val="A3B6F4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1CE120AE"/>
    <w:multiLevelType w:val="hybridMultilevel"/>
    <w:tmpl w:val="D4BE09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406E78AF"/>
    <w:multiLevelType w:val="hybridMultilevel"/>
    <w:tmpl w:val="FD9AA596"/>
    <w:lvl w:ilvl="0" w:tplc="F34402C8">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4C3"/>
    <w:rsid w:val="001C072E"/>
    <w:rsid w:val="00511A20"/>
    <w:rsid w:val="007D56DA"/>
    <w:rsid w:val="007F4C18"/>
    <w:rsid w:val="008C24C3"/>
    <w:rsid w:val="0090462C"/>
    <w:rsid w:val="00BB6ED4"/>
    <w:rsid w:val="00DC2481"/>
    <w:rsid w:val="00FC11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F65BE"/>
  <w15:chartTrackingRefBased/>
  <w15:docId w15:val="{7BA781E6-943E-4E8B-87D7-2C723085D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ED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B6ED4"/>
    <w:rPr>
      <w:color w:val="0563C1" w:themeColor="hyperlink"/>
      <w:u w:val="single"/>
    </w:rPr>
  </w:style>
  <w:style w:type="paragraph" w:styleId="a4">
    <w:name w:val="Normal (Web)"/>
    <w:basedOn w:val="a"/>
    <w:uiPriority w:val="99"/>
    <w:semiHidden/>
    <w:unhideWhenUsed/>
    <w:rsid w:val="00BB6E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BB6ED4"/>
    <w:pPr>
      <w:ind w:left="720"/>
      <w:contextualSpacing/>
    </w:pPr>
  </w:style>
  <w:style w:type="table" w:styleId="a6">
    <w:name w:val="Table Grid"/>
    <w:basedOn w:val="a1"/>
    <w:uiPriority w:val="59"/>
    <w:rsid w:val="00BB6ED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Unresolved Mention"/>
    <w:basedOn w:val="a0"/>
    <w:uiPriority w:val="99"/>
    <w:semiHidden/>
    <w:unhideWhenUsed/>
    <w:rsid w:val="00BB6E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546431">
      <w:bodyDiv w:val="1"/>
      <w:marLeft w:val="0"/>
      <w:marRight w:val="0"/>
      <w:marTop w:val="0"/>
      <w:marBottom w:val="0"/>
      <w:divBdr>
        <w:top w:val="none" w:sz="0" w:space="0" w:color="auto"/>
        <w:left w:val="none" w:sz="0" w:space="0" w:color="auto"/>
        <w:bottom w:val="none" w:sz="0" w:space="0" w:color="auto"/>
        <w:right w:val="none" w:sz="0" w:space="0" w:color="auto"/>
      </w:divBdr>
    </w:div>
    <w:div w:id="680395037">
      <w:bodyDiv w:val="1"/>
      <w:marLeft w:val="0"/>
      <w:marRight w:val="0"/>
      <w:marTop w:val="0"/>
      <w:marBottom w:val="0"/>
      <w:divBdr>
        <w:top w:val="none" w:sz="0" w:space="0" w:color="auto"/>
        <w:left w:val="none" w:sz="0" w:space="0" w:color="auto"/>
        <w:bottom w:val="none" w:sz="0" w:space="0" w:color="auto"/>
        <w:right w:val="none" w:sz="0" w:space="0" w:color="auto"/>
      </w:divBdr>
    </w:div>
    <w:div w:id="93991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shuffelel@mail.ru"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5</Pages>
  <Words>721</Words>
  <Characters>4112</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Saylas Grivz</dc:creator>
  <cp:keywords/>
  <dc:description/>
  <cp:lastModifiedBy>User</cp:lastModifiedBy>
  <cp:revision>4</cp:revision>
  <dcterms:created xsi:type="dcterms:W3CDTF">2021-10-07T19:12:00Z</dcterms:created>
  <dcterms:modified xsi:type="dcterms:W3CDTF">2021-10-08T06:26:00Z</dcterms:modified>
</cp:coreProperties>
</file>